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陕西华能锦江物业服务有限公司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10757-2023-QEO-2024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2024年12月24日 上午至2024年12月25日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陕西华能锦江物业服务有限公司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