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河北万捷建筑安装工程有限公司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8:30:00下午至2024-12-23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