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0316-2020-Q</w:t>
      </w:r>
      <w:bookmarkEnd w:id="0"/>
      <w:bookmarkStart w:id="17" w:name="_GoBack"/>
      <w:bookmarkEnd w:id="17"/>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val="0"/>
          <w:bCs/>
          <w:color w:val="auto"/>
          <w:sz w:val="30"/>
          <w:szCs w:val="30"/>
        </w:rPr>
      </w:pPr>
      <w:r>
        <w:rPr>
          <w:rFonts w:hint="eastAsia" w:eastAsia="隶书"/>
          <w:b w:val="0"/>
          <w:bCs/>
          <w:color w:val="auto"/>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auto"/>
          <w:sz w:val="22"/>
          <w:szCs w:val="22"/>
        </w:rPr>
      </w:pPr>
      <w:r>
        <w:rPr>
          <w:rFonts w:hint="eastAsia"/>
          <w:b w:val="0"/>
          <w:bCs/>
          <w:color w:val="auto"/>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22"/>
          <w:szCs w:val="22"/>
          <w:u w:val="single"/>
        </w:rPr>
      </w:pPr>
      <w:r>
        <w:rPr>
          <w:rFonts w:hint="eastAsia"/>
          <w:b w:val="0"/>
          <w:bCs/>
          <w:color w:val="auto"/>
          <w:sz w:val="22"/>
          <w:szCs w:val="22"/>
        </w:rPr>
        <w:t>组织名称 (中文)：</w:t>
      </w:r>
      <w:bookmarkStart w:id="1" w:name="组织名称"/>
      <w:r>
        <w:rPr>
          <w:b w:val="0"/>
          <w:bCs/>
          <w:color w:val="auto"/>
          <w:sz w:val="22"/>
          <w:szCs w:val="22"/>
          <w:u w:val="single"/>
        </w:rPr>
        <w:t>襄阳市云业金属材料有限公司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auto"/>
          <w:sz w:val="22"/>
          <w:szCs w:val="22"/>
          <w:u w:val="single"/>
        </w:rPr>
      </w:pPr>
      <w:r>
        <w:rPr>
          <w:rFonts w:hint="eastAsia"/>
          <w:b w:val="0"/>
          <w:bCs/>
          <w:color w:val="auto"/>
          <w:sz w:val="22"/>
          <w:szCs w:val="22"/>
        </w:rPr>
        <w:t>(英文)：</w:t>
      </w:r>
      <w:bookmarkStart w:id="2" w:name="受审核方英"/>
      <w:r>
        <w:rPr>
          <w:b w:val="0"/>
          <w:bCs/>
          <w:color w:val="auto"/>
          <w:sz w:val="22"/>
          <w:szCs w:val="22"/>
        </w:rPr>
        <w:t>Xiangyang</w:t>
      </w:r>
      <w:r>
        <w:rPr>
          <w:rFonts w:hint="eastAsia"/>
          <w:b w:val="0"/>
          <w:bCs/>
          <w:color w:val="auto"/>
          <w:sz w:val="22"/>
          <w:szCs w:val="22"/>
        </w:rPr>
        <w:t xml:space="preserve"> City</w:t>
      </w:r>
      <w:r>
        <w:rPr>
          <w:b w:val="0"/>
          <w:bCs/>
          <w:color w:val="auto"/>
          <w:sz w:val="22"/>
          <w:szCs w:val="22"/>
        </w:rPr>
        <w:t xml:space="preserve"> Yunye Metal Materials Co.,Ltd</w:t>
      </w:r>
      <w:bookmarkEnd w:id="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22"/>
          <w:szCs w:val="22"/>
          <w:u w:val="single"/>
        </w:rPr>
      </w:pPr>
      <w:r>
        <w:rPr>
          <w:rFonts w:hint="eastAsia"/>
          <w:b w:val="0"/>
          <w:bCs/>
          <w:color w:val="auto"/>
          <w:sz w:val="22"/>
          <w:szCs w:val="22"/>
        </w:rPr>
        <w:t>组织注册地址(中文)：</w:t>
      </w:r>
      <w:bookmarkStart w:id="3" w:name="注册地址"/>
      <w:r>
        <w:rPr>
          <w:rFonts w:hint="eastAsia"/>
          <w:b w:val="0"/>
          <w:bCs/>
          <w:color w:val="auto"/>
          <w:sz w:val="22"/>
          <w:szCs w:val="22"/>
        </w:rPr>
        <w:t>襄阳市高新区长虹北路</w:t>
      </w:r>
      <w:bookmarkEnd w:id="3"/>
      <w:r>
        <w:rPr>
          <w:rFonts w:hint="eastAsia"/>
          <w:b w:val="0"/>
          <w:bCs/>
          <w:color w:val="auto"/>
          <w:sz w:val="22"/>
          <w:szCs w:val="22"/>
        </w:rPr>
        <w:t xml:space="preserve"> 邮编</w:t>
      </w:r>
      <w:r>
        <w:rPr>
          <w:rFonts w:hint="eastAsia" w:ascii="宋体" w:hAnsi="宋体"/>
          <w:b w:val="0"/>
          <w:bCs/>
          <w:color w:val="auto"/>
          <w:sz w:val="22"/>
          <w:szCs w:val="22"/>
        </w:rPr>
        <w:t xml:space="preserve">: </w:t>
      </w:r>
      <w:bookmarkStart w:id="4" w:name="注册邮编"/>
      <w:r>
        <w:rPr>
          <w:b w:val="0"/>
          <w:bCs/>
          <w:color w:val="auto"/>
          <w:sz w:val="22"/>
          <w:szCs w:val="22"/>
          <w:u w:val="single"/>
        </w:rPr>
        <w:t>441000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auto"/>
          <w:sz w:val="22"/>
          <w:szCs w:val="22"/>
          <w:u w:val="single"/>
        </w:rPr>
      </w:pPr>
      <w:r>
        <w:rPr>
          <w:rFonts w:hint="eastAsia"/>
          <w:b w:val="0"/>
          <w:bCs/>
          <w:color w:val="auto"/>
          <w:sz w:val="22"/>
          <w:szCs w:val="22"/>
        </w:rPr>
        <w:t>(英文)：</w:t>
      </w:r>
      <w:bookmarkStart w:id="5" w:name="注册地址英"/>
      <w:r>
        <w:rPr>
          <w:b w:val="0"/>
          <w:bCs/>
          <w:color w:val="auto"/>
          <w:sz w:val="22"/>
          <w:szCs w:val="22"/>
        </w:rPr>
        <w:t>Changhong</w:t>
      </w:r>
      <w:r>
        <w:rPr>
          <w:rFonts w:hint="eastAsia"/>
          <w:b w:val="0"/>
          <w:bCs/>
          <w:color w:val="auto"/>
          <w:sz w:val="22"/>
          <w:szCs w:val="22"/>
        </w:rPr>
        <w:t xml:space="preserve"> </w:t>
      </w:r>
      <w:r>
        <w:rPr>
          <w:b w:val="0"/>
          <w:bCs/>
          <w:color w:val="auto"/>
          <w:sz w:val="22"/>
          <w:szCs w:val="22"/>
        </w:rPr>
        <w:t>Noth Road,</w:t>
      </w:r>
      <w:r>
        <w:rPr>
          <w:rFonts w:hint="eastAsia"/>
          <w:b w:val="0"/>
          <w:bCs/>
          <w:color w:val="auto"/>
          <w:sz w:val="22"/>
          <w:szCs w:val="22"/>
        </w:rPr>
        <w:t>High-tech Zone,</w:t>
      </w:r>
      <w:r>
        <w:rPr>
          <w:b w:val="0"/>
          <w:bCs/>
          <w:color w:val="auto"/>
          <w:sz w:val="22"/>
          <w:szCs w:val="22"/>
        </w:rPr>
        <w:t>Xiangyang</w:t>
      </w:r>
      <w:r>
        <w:rPr>
          <w:rFonts w:hint="eastAsia"/>
          <w:b w:val="0"/>
          <w:bCs/>
          <w:color w:val="auto"/>
          <w:sz w:val="22"/>
          <w:szCs w:val="22"/>
        </w:rPr>
        <w:t xml:space="preserve"> </w:t>
      </w:r>
      <w:r>
        <w:rPr>
          <w:b w:val="0"/>
          <w:bCs/>
          <w:color w:val="auto"/>
          <w:sz w:val="22"/>
          <w:szCs w:val="22"/>
        </w:rPr>
        <w:t>City</w:t>
      </w:r>
      <w:r>
        <w:rPr>
          <w:rFonts w:hint="eastAsia"/>
          <w:b w:val="0"/>
          <w:bCs/>
          <w:color w:val="auto"/>
          <w:sz w:val="22"/>
          <w:szCs w:val="22"/>
        </w:rPr>
        <w:t xml:space="preserve"> </w:t>
      </w:r>
      <w:r>
        <w:rPr>
          <w:b w:val="0"/>
          <w:bCs/>
          <w:color w:val="auto"/>
          <w:sz w:val="22"/>
          <w:szCs w:val="22"/>
        </w:rPr>
        <w:t>4410</w:t>
      </w:r>
      <w:bookmarkEnd w:id="5"/>
      <w:r>
        <w:rPr>
          <w:rFonts w:hint="eastAsia"/>
          <w:b w:val="0"/>
          <w:bCs/>
          <w:color w:val="auto"/>
          <w:sz w:val="22"/>
          <w:szCs w:val="22"/>
        </w:rPr>
        <w:t>00</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22"/>
          <w:szCs w:val="22"/>
        </w:rPr>
      </w:pPr>
      <w:r>
        <w:rPr>
          <w:rFonts w:hint="eastAsia"/>
          <w:b w:val="0"/>
          <w:bCs/>
          <w:color w:val="auto"/>
          <w:sz w:val="22"/>
          <w:szCs w:val="22"/>
        </w:rPr>
        <w:t>组织经营地址(中文)：</w:t>
      </w:r>
      <w:bookmarkStart w:id="6" w:name="生产地址"/>
      <w:r>
        <w:rPr>
          <w:rFonts w:hint="eastAsia"/>
          <w:b w:val="0"/>
          <w:bCs/>
          <w:color w:val="auto"/>
          <w:sz w:val="22"/>
          <w:szCs w:val="22"/>
        </w:rPr>
        <w:t>襄阳市樊城区航空航天工业园</w:t>
      </w:r>
      <w:bookmarkEnd w:id="6"/>
      <w:r>
        <w:rPr>
          <w:rFonts w:hint="eastAsia"/>
          <w:b w:val="0"/>
          <w:bCs/>
          <w:color w:val="auto"/>
          <w:sz w:val="22"/>
          <w:szCs w:val="22"/>
        </w:rPr>
        <w:t xml:space="preserve"> 邮编</w:t>
      </w:r>
      <w:r>
        <w:rPr>
          <w:rFonts w:hint="eastAsia" w:ascii="宋体" w:hAnsi="宋体"/>
          <w:b w:val="0"/>
          <w:bCs/>
          <w:color w:val="auto"/>
          <w:sz w:val="22"/>
          <w:szCs w:val="22"/>
        </w:rPr>
        <w:t>:</w:t>
      </w:r>
      <w:bookmarkStart w:id="7" w:name="生产邮编"/>
      <w:r>
        <w:rPr>
          <w:b w:val="0"/>
          <w:bCs/>
          <w:color w:val="auto"/>
          <w:sz w:val="22"/>
          <w:szCs w:val="22"/>
        </w:rPr>
        <w:t>441000</w:t>
      </w:r>
      <w:bookmarkEnd w:id="7"/>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auto"/>
          <w:sz w:val="22"/>
          <w:szCs w:val="22"/>
          <w:u w:val="single"/>
        </w:rPr>
      </w:pPr>
      <w:r>
        <w:rPr>
          <w:rFonts w:hint="eastAsia"/>
          <w:b w:val="0"/>
          <w:bCs/>
          <w:color w:val="auto"/>
          <w:sz w:val="22"/>
          <w:szCs w:val="22"/>
        </w:rPr>
        <w:t>(英文)：Aerospace Industrial Park,Fancheng District,Xiangyang City 441000</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22"/>
          <w:szCs w:val="22"/>
          <w:u w:val="single"/>
        </w:rPr>
      </w:pPr>
      <w:r>
        <w:rPr>
          <w:rFonts w:hint="eastAsia"/>
          <w:b w:val="0"/>
          <w:bCs/>
          <w:color w:val="auto"/>
          <w:sz w:val="22"/>
          <w:szCs w:val="22"/>
        </w:rPr>
        <w:t>组织机构代码证号（社会信用号）：</w:t>
      </w:r>
      <w:bookmarkStart w:id="8" w:name="机构代码"/>
      <w:r>
        <w:rPr>
          <w:rFonts w:hint="eastAsia"/>
          <w:b w:val="0"/>
          <w:bCs/>
          <w:color w:val="auto"/>
          <w:sz w:val="22"/>
          <w:szCs w:val="22"/>
        </w:rPr>
        <w:t>91420600722041904B</w:t>
      </w:r>
      <w:bookmarkEnd w:id="8"/>
      <w:r>
        <w:rPr>
          <w:rFonts w:hint="eastAsia"/>
          <w:b w:val="0"/>
          <w:bCs/>
          <w:color w:val="auto"/>
          <w:sz w:val="22"/>
          <w:szCs w:val="22"/>
        </w:rPr>
        <w:t xml:space="preserve"> </w:t>
      </w:r>
      <w:r>
        <w:rPr>
          <w:b w:val="0"/>
          <w:bCs/>
          <w:color w:val="auto"/>
          <w:sz w:val="22"/>
          <w:szCs w:val="22"/>
        </w:rPr>
        <w:t xml:space="preserve">  </w:t>
      </w:r>
      <w:r>
        <w:rPr>
          <w:rFonts w:hint="eastAsia"/>
          <w:b w:val="0"/>
          <w:bCs/>
          <w:color w:val="auto"/>
          <w:sz w:val="22"/>
          <w:szCs w:val="22"/>
        </w:rPr>
        <w:t>传真：</w:t>
      </w:r>
      <w:bookmarkStart w:id="9" w:name="联系人传真"/>
      <w:bookmarkEnd w:id="9"/>
      <w:r>
        <w:rPr>
          <w:rFonts w:hint="eastAsia"/>
          <w:b w:val="0"/>
          <w:bCs/>
          <w:color w:val="auto"/>
          <w:sz w:val="22"/>
          <w:szCs w:val="22"/>
        </w:rPr>
        <w:t xml:space="preserve"> </w:t>
      </w:r>
      <w:r>
        <w:rPr>
          <w:b w:val="0"/>
          <w:bCs/>
          <w:color w:val="auto"/>
          <w:sz w:val="22"/>
          <w:szCs w:val="22"/>
        </w:rPr>
        <w:t xml:space="preserve">  </w:t>
      </w:r>
      <w:r>
        <w:rPr>
          <w:rFonts w:hint="eastAsia"/>
          <w:b w:val="0"/>
          <w:bCs/>
          <w:color w:val="auto"/>
          <w:sz w:val="22"/>
          <w:szCs w:val="22"/>
        </w:rPr>
        <w:t>电话</w:t>
      </w:r>
      <w:r>
        <w:rPr>
          <w:rFonts w:hint="eastAsia"/>
          <w:b w:val="0"/>
          <w:bCs/>
          <w:color w:val="auto"/>
          <w:sz w:val="14"/>
          <w:szCs w:val="14"/>
        </w:rPr>
        <w:t>.</w:t>
      </w:r>
      <w:r>
        <w:rPr>
          <w:rFonts w:hint="eastAsia"/>
          <w:b w:val="0"/>
          <w:bCs/>
          <w:color w:val="auto"/>
          <w:sz w:val="22"/>
          <w:szCs w:val="22"/>
        </w:rPr>
        <w:t>：</w:t>
      </w:r>
      <w:bookmarkStart w:id="10" w:name="联系人电话"/>
      <w:r>
        <w:rPr>
          <w:b w:val="0"/>
          <w:bCs/>
          <w:color w:val="auto"/>
          <w:sz w:val="22"/>
          <w:szCs w:val="22"/>
          <w:u w:val="single"/>
        </w:rPr>
        <w:t>0710--3753776</w:t>
      </w:r>
      <w:bookmarkEnd w:id="10"/>
    </w:p>
    <w:p>
      <w:pPr>
        <w:pStyle w:val="2"/>
        <w:keepNext w:val="0"/>
        <w:keepLines w:val="0"/>
        <w:pageBreakBefore w:val="0"/>
        <w:widowControl w:val="0"/>
        <w:kinsoku/>
        <w:wordWrap/>
        <w:overflowPunct/>
        <w:topLinePunct w:val="0"/>
        <w:autoSpaceDE/>
        <w:autoSpaceDN/>
        <w:bidi w:val="0"/>
        <w:adjustRightInd/>
        <w:snapToGrid w:val="0"/>
        <w:spacing w:beforeLines="50" w:line="400" w:lineRule="exact"/>
        <w:ind w:firstLine="0"/>
        <w:textAlignment w:val="auto"/>
        <w:rPr>
          <w:b w:val="0"/>
          <w:bCs/>
          <w:color w:val="auto"/>
          <w:sz w:val="22"/>
          <w:szCs w:val="22"/>
        </w:rPr>
      </w:pPr>
      <w:r>
        <w:rPr>
          <w:rFonts w:hint="eastAsia"/>
          <w:b w:val="0"/>
          <w:bCs/>
          <w:color w:val="auto"/>
          <w:sz w:val="22"/>
          <w:szCs w:val="22"/>
        </w:rPr>
        <w:t>法人代表：</w:t>
      </w:r>
      <w:bookmarkStart w:id="11" w:name="法人"/>
      <w:r>
        <w:rPr>
          <w:rFonts w:hint="eastAsia"/>
          <w:b w:val="0"/>
          <w:bCs/>
          <w:color w:val="auto"/>
          <w:sz w:val="22"/>
          <w:szCs w:val="22"/>
        </w:rPr>
        <w:t>杜汉清</w:t>
      </w:r>
      <w:bookmarkEnd w:id="11"/>
      <w:r>
        <w:rPr>
          <w:rFonts w:hint="eastAsia"/>
          <w:b w:val="0"/>
          <w:bCs/>
          <w:color w:val="auto"/>
          <w:sz w:val="22"/>
          <w:szCs w:val="22"/>
        </w:rPr>
        <w:t xml:space="preserve"> </w:t>
      </w:r>
      <w:r>
        <w:rPr>
          <w:b w:val="0"/>
          <w:bCs/>
          <w:color w:val="auto"/>
          <w:sz w:val="22"/>
          <w:szCs w:val="22"/>
        </w:rPr>
        <w:t xml:space="preserve">  </w:t>
      </w:r>
      <w:r>
        <w:rPr>
          <w:rFonts w:hint="eastAsia"/>
          <w:b w:val="0"/>
          <w:bCs/>
          <w:color w:val="auto"/>
          <w:sz w:val="22"/>
          <w:szCs w:val="22"/>
        </w:rPr>
        <w:t>管代/联系人(职务)：</w:t>
      </w:r>
      <w:bookmarkStart w:id="12" w:name="管理者代表"/>
      <w:r>
        <w:rPr>
          <w:rFonts w:hint="eastAsia"/>
          <w:b w:val="0"/>
          <w:bCs/>
          <w:color w:val="auto"/>
          <w:sz w:val="22"/>
          <w:szCs w:val="22"/>
        </w:rPr>
        <w:t>许静</w:t>
      </w:r>
      <w:bookmarkEnd w:id="12"/>
      <w:r>
        <w:rPr>
          <w:rFonts w:hint="eastAsia"/>
          <w:b w:val="0"/>
          <w:bCs/>
          <w:color w:val="auto"/>
          <w:sz w:val="22"/>
          <w:szCs w:val="22"/>
        </w:rPr>
        <w:t xml:space="preserve"> </w:t>
      </w:r>
      <w:r>
        <w:rPr>
          <w:b w:val="0"/>
          <w:bCs/>
          <w:color w:val="auto"/>
          <w:sz w:val="22"/>
          <w:szCs w:val="22"/>
        </w:rPr>
        <w:t xml:space="preserve"> </w:t>
      </w:r>
      <w:r>
        <w:rPr>
          <w:rFonts w:hint="eastAsia"/>
          <w:b w:val="0"/>
          <w:bCs/>
          <w:color w:val="auto"/>
          <w:sz w:val="22"/>
          <w:szCs w:val="22"/>
        </w:rPr>
        <w:t xml:space="preserve">组织人数： </w:t>
      </w:r>
      <w:bookmarkStart w:id="13" w:name="企业人数"/>
      <w:r>
        <w:rPr>
          <w:b w:val="0"/>
          <w:bCs/>
          <w:color w:val="auto"/>
          <w:sz w:val="22"/>
          <w:szCs w:val="22"/>
        </w:rPr>
        <w:t>25</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auto"/>
          <w:sz w:val="22"/>
          <w:szCs w:val="22"/>
          <w:u w:val="single"/>
        </w:rPr>
      </w:pPr>
      <w:r>
        <w:rPr>
          <w:rFonts w:hint="eastAsia"/>
          <w:b w:val="0"/>
          <w:bCs/>
          <w:color w:val="auto"/>
          <w:sz w:val="22"/>
          <w:szCs w:val="22"/>
        </w:rPr>
        <w:t>认证标准：</w:t>
      </w:r>
      <w:bookmarkStart w:id="14" w:name="审核依据"/>
      <w:r>
        <w:rPr>
          <w:rFonts w:hint="eastAsia" w:ascii="宋体" w:hAnsi="宋体"/>
          <w:b w:val="0"/>
          <w:bCs/>
          <w:color w:val="auto"/>
          <w:sz w:val="22"/>
          <w:szCs w:val="22"/>
          <w:u w:val="single"/>
        </w:rPr>
        <w:t>GB/T 19001-2016idtISO 9001:2015</w:t>
      </w:r>
      <w:bookmarkEnd w:id="14"/>
      <w:r>
        <w:rPr>
          <w:rFonts w:hint="eastAsia"/>
          <w:b w:val="0"/>
          <w:bCs/>
          <w:color w:val="auto"/>
          <w:spacing w:val="-2"/>
          <w:sz w:val="22"/>
          <w:szCs w:val="22"/>
        </w:rPr>
        <w:t>认证类型：</w:t>
      </w:r>
      <w:bookmarkStart w:id="15" w:name="审核类型"/>
      <w:r>
        <w:rPr>
          <w:rFonts w:hint="eastAsia"/>
          <w:b w:val="0"/>
          <w:bCs/>
          <w:color w:val="auto"/>
          <w:spacing w:val="-2"/>
          <w:sz w:val="22"/>
          <w:szCs w:val="22"/>
        </w:rPr>
        <w:t>二阶段</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22"/>
          <w:szCs w:val="22"/>
        </w:rPr>
      </w:pPr>
      <w:r>
        <w:rPr>
          <w:rFonts w:hint="eastAsia"/>
          <w:b w:val="0"/>
          <w:bCs/>
          <w:color w:val="auto"/>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bCs w:val="0"/>
          <w:color w:val="auto"/>
          <w:sz w:val="22"/>
          <w:szCs w:val="22"/>
        </w:rPr>
      </w:pPr>
      <w:bookmarkStart w:id="16" w:name="审核范围"/>
      <w:r>
        <w:rPr>
          <w:rFonts w:hint="eastAsia"/>
          <w:b/>
          <w:bCs w:val="0"/>
          <w:color w:val="auto"/>
          <w:sz w:val="22"/>
          <w:szCs w:val="22"/>
        </w:rPr>
        <w:t>范围：钎剂、锡焊料的生产</w:t>
      </w:r>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bCs w:val="0"/>
          <w:color w:val="auto"/>
          <w:sz w:val="22"/>
          <w:szCs w:val="22"/>
        </w:rPr>
      </w:pPr>
      <w:r>
        <w:rPr>
          <w:rFonts w:hint="eastAsia"/>
          <w:b/>
          <w:bCs w:val="0"/>
          <w:color w:val="auto"/>
          <w:sz w:val="22"/>
          <w:szCs w:val="22"/>
        </w:rPr>
        <w:t>英文：Production and sales of flux,tin solder</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4274820</wp:posOffset>
            </wp:positionH>
            <wp:positionV relativeFrom="paragraph">
              <wp:posOffset>182880</wp:posOffset>
            </wp:positionV>
            <wp:extent cx="1268730" cy="610870"/>
            <wp:effectExtent l="0" t="0" r="0" b="1143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268730" cy="610870"/>
                    </a:xfrm>
                    <a:prstGeom prst="rect">
                      <a:avLst/>
                    </a:prstGeom>
                  </pic:spPr>
                </pic:pic>
              </a:graphicData>
            </a:graphic>
          </wp:anchor>
        </w:drawing>
      </w:r>
      <w:r>
        <w:rPr>
          <w:rFonts w:hint="eastAsia"/>
          <w:b w:val="0"/>
          <w:bCs/>
          <w:color w:val="auto"/>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22"/>
          <w:szCs w:val="22"/>
        </w:rPr>
      </w:pPr>
      <w:r>
        <w:rPr>
          <w:rFonts w:hint="eastAsia"/>
          <w:b w:val="0"/>
          <w:bCs/>
          <w:color w:val="auto"/>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22"/>
          <w:szCs w:val="22"/>
        </w:rPr>
      </w:pPr>
      <w:r>
        <w:rPr>
          <w:rFonts w:hint="eastAsia"/>
          <w:b w:val="0"/>
          <w:bCs/>
          <w:color w:val="auto"/>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auto"/>
          <w:sz w:val="22"/>
          <w:szCs w:val="22"/>
          <w:lang w:val="en-US" w:eastAsia="zh-CN"/>
        </w:rPr>
      </w:pPr>
      <w:r>
        <w:rPr>
          <w:rFonts w:hint="eastAsia"/>
          <w:b w:val="0"/>
          <w:bCs/>
          <w:color w:val="auto"/>
          <w:sz w:val="22"/>
          <w:szCs w:val="22"/>
        </w:rPr>
        <w:t>日期：</w:t>
      </w:r>
      <w:r>
        <w:rPr>
          <w:rFonts w:hint="eastAsia"/>
          <w:b w:val="0"/>
          <w:bCs/>
          <w:color w:val="auto"/>
          <w:sz w:val="22"/>
          <w:szCs w:val="22"/>
          <w:lang w:val="en-US" w:eastAsia="zh-CN"/>
        </w:rPr>
        <w:t>2020.7.4</w:t>
      </w:r>
      <w:r>
        <w:rPr>
          <w:rFonts w:hint="eastAsia"/>
          <w:b w:val="0"/>
          <w:bCs/>
          <w:color w:val="auto"/>
          <w:sz w:val="22"/>
          <w:szCs w:val="22"/>
        </w:rPr>
        <w:t xml:space="preserve">                                         日期：</w:t>
      </w:r>
      <w:r>
        <w:rPr>
          <w:rFonts w:hint="eastAsia"/>
          <w:b w:val="0"/>
          <w:bCs/>
          <w:color w:val="auto"/>
          <w:sz w:val="22"/>
          <w:szCs w:val="22"/>
          <w:lang w:val="en-US" w:eastAsia="zh-CN"/>
        </w:rPr>
        <w:t>2020.7.4</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auto"/>
          <w:sz w:val="18"/>
          <w:szCs w:val="18"/>
        </w:rPr>
      </w:pPr>
      <w:r>
        <w:rPr>
          <w:b w:val="0"/>
          <w:bCs/>
          <w:color w:val="auto"/>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034E"/>
    <w:rsid w:val="002C034E"/>
    <w:rsid w:val="00473E94"/>
    <w:rsid w:val="00A84B1A"/>
    <w:rsid w:val="00C20B4B"/>
    <w:rsid w:val="24047ED8"/>
    <w:rsid w:val="3A4D71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139</Words>
  <Characters>793</Characters>
  <Lines>6</Lines>
  <Paragraphs>1</Paragraphs>
  <TotalTime>0</TotalTime>
  <ScaleCrop>false</ScaleCrop>
  <LinksUpToDate>false</LinksUpToDate>
  <CharactersWithSpaces>931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2020-07-05T05:40:16Z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