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3B09B6" w:rsidP="004D251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B09B6" w:rsidP="004D251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110A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贵州保胜线缆有限公司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B09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19.11.02</w:t>
            </w:r>
          </w:p>
          <w:p w:rsidR="00AE4B04" w:rsidRDefault="003B09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19.11.02</w:t>
            </w:r>
          </w:p>
          <w:p w:rsidR="00AE4B04" w:rsidRDefault="003B09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19.11.02</w:t>
            </w:r>
            <w:bookmarkEnd w:id="5"/>
            <w:bookmarkEnd w:id="6"/>
          </w:p>
        </w:tc>
      </w:tr>
      <w:tr w:rsidR="002110A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4D25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4D2513" w:rsidP="004D251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19.11.02</w:t>
            </w:r>
          </w:p>
        </w:tc>
        <w:tc>
          <w:tcPr>
            <w:tcW w:w="1720" w:type="dxa"/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110A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3B09B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4D25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10A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4D25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3B0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10A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D2513" w:rsidRPr="004D2513" w:rsidRDefault="004D2513" w:rsidP="004D2513">
            <w:pPr>
              <w:spacing w:line="480" w:lineRule="exact"/>
              <w:rPr>
                <w:rFonts w:ascii="宋体" w:hAnsi="宋体" w:hint="eastAsia"/>
                <w:spacing w:val="-8"/>
                <w:sz w:val="21"/>
                <w:szCs w:val="21"/>
              </w:rPr>
            </w:pPr>
            <w:r w:rsidRPr="004D2513">
              <w:rPr>
                <w:rFonts w:ascii="宋体" w:hAnsi="宋体" w:hint="eastAsia"/>
                <w:spacing w:val="-8"/>
                <w:sz w:val="21"/>
                <w:szCs w:val="21"/>
              </w:rPr>
              <w:t>流程为：</w:t>
            </w:r>
          </w:p>
          <w:p w:rsidR="004D2513" w:rsidRPr="004D2513" w:rsidRDefault="004D2513" w:rsidP="004D2513">
            <w:pPr>
              <w:widowControl/>
              <w:spacing w:line="400" w:lineRule="exact"/>
              <w:rPr>
                <w:rFonts w:ascii="宋体" w:hAnsi="宋体" w:cs="Arial" w:hint="eastAsia"/>
                <w:sz w:val="21"/>
                <w:szCs w:val="21"/>
              </w:rPr>
            </w:pPr>
            <w:r w:rsidRPr="004D2513">
              <w:rPr>
                <w:rFonts w:ascii="宋体" w:hAnsi="宋体" w:cs="Arial" w:hint="eastAsia"/>
                <w:sz w:val="21"/>
                <w:szCs w:val="21"/>
              </w:rPr>
              <w:t>原料→拉丝→绞线→挤塑成型→成缆→护套→成圈→检验→入库</w:t>
            </w:r>
          </w:p>
          <w:p w:rsidR="00AE4B04" w:rsidRPr="004D2513" w:rsidRDefault="003B09B6" w:rsidP="0092500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2110A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3B0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3B0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D2513" w:rsidRPr="004D2513" w:rsidRDefault="004D2513" w:rsidP="004D2513">
            <w:pPr>
              <w:spacing w:line="460" w:lineRule="atLeast"/>
              <w:rPr>
                <w:rFonts w:ascii="宋体" w:hAnsi="宋体" w:hint="eastAsia"/>
                <w:sz w:val="21"/>
                <w:szCs w:val="21"/>
              </w:rPr>
            </w:pPr>
            <w:r w:rsidRPr="004D2513">
              <w:rPr>
                <w:rFonts w:ascii="宋体" w:hAnsi="宋体" w:hint="eastAsia"/>
                <w:sz w:val="21"/>
                <w:szCs w:val="21"/>
              </w:rPr>
              <w:t>关键过程：挤塑成型、护套过程，控制措施：按作业指导书操作，控制温度、速度等参数。主要质量要求：绝缘、导阻、尺寸、强度。造成的风险：绝缘击穿、导阻大、尺寸不合格、强度不合格等</w:t>
            </w:r>
          </w:p>
          <w:p w:rsidR="00AE4B04" w:rsidRPr="004D2513" w:rsidRDefault="003B09B6" w:rsidP="004D251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2110A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D25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110A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D25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110A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D2513" w:rsidRPr="004D2513" w:rsidRDefault="004D2513" w:rsidP="004D2513">
            <w:pPr>
              <w:spacing w:line="480" w:lineRule="exact"/>
              <w:rPr>
                <w:rFonts w:ascii="宋体" w:hAnsi="宋体" w:hint="eastAsia"/>
                <w:spacing w:val="-8"/>
                <w:sz w:val="21"/>
                <w:szCs w:val="21"/>
              </w:rPr>
            </w:pPr>
            <w:r w:rsidRPr="004D2513">
              <w:rPr>
                <w:rFonts w:ascii="宋体" w:hAnsi="宋体" w:hint="eastAsia"/>
                <w:spacing w:val="-8"/>
                <w:sz w:val="21"/>
                <w:szCs w:val="21"/>
              </w:rPr>
              <w:t>JB/T8734.2-2016《额定电压450/750V及以下聚氯乙烯绝缘电缆电线和软线  第2部分：固定布线用电缆电线》</w:t>
            </w:r>
          </w:p>
          <w:p w:rsidR="00AE4B04" w:rsidRDefault="004D2513" w:rsidP="004D25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D2513">
              <w:rPr>
                <w:rFonts w:ascii="宋体" w:hAnsi="宋体" w:hint="eastAsia"/>
                <w:spacing w:val="-8"/>
                <w:sz w:val="21"/>
                <w:szCs w:val="21"/>
              </w:rPr>
              <w:t>\GB/T12706-2007《 额定电压1kV（Um=1.2kV）到35kV（Um=40.5kV）挤包绝缘电力电缆及附件 第1部分：额定电压1kV（Um=1.2kV）和3kV（Um=3.6kV）电缆》等</w:t>
            </w:r>
          </w:p>
        </w:tc>
      </w:tr>
      <w:tr w:rsidR="002110A7" w:rsidTr="004D2513">
        <w:trPr>
          <w:cantSplit/>
          <w:trHeight w:val="11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4D2513" w:rsidRDefault="004D2513" w:rsidP="004D251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4D2513">
              <w:rPr>
                <w:rFonts w:hint="eastAsia"/>
                <w:sz w:val="21"/>
                <w:szCs w:val="21"/>
              </w:rPr>
              <w:t>有型式试验要求，检验项目有：</w:t>
            </w:r>
            <w:r w:rsidRPr="004D2513">
              <w:rPr>
                <w:rFonts w:ascii="宋体" w:hAnsi="宋体" w:hint="eastAsia"/>
                <w:sz w:val="21"/>
                <w:szCs w:val="21"/>
              </w:rPr>
              <w:t>绝缘、导阻、尺寸、强度等</w:t>
            </w:r>
          </w:p>
        </w:tc>
      </w:tr>
      <w:tr w:rsidR="002110A7" w:rsidTr="004D2513">
        <w:trPr>
          <w:cantSplit/>
          <w:trHeight w:val="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B09B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4D25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4D251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20955</wp:posOffset>
            </wp:positionV>
            <wp:extent cx="349885" cy="304800"/>
            <wp:effectExtent l="19050" t="0" r="0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1356995</wp:posOffset>
            </wp:positionH>
            <wp:positionV relativeFrom="paragraph">
              <wp:posOffset>20955</wp:posOffset>
            </wp:positionV>
            <wp:extent cx="349885" cy="304800"/>
            <wp:effectExtent l="19050" t="0" r="0" b="0"/>
            <wp:wrapNone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09B6">
        <w:rPr>
          <w:rFonts w:ascii="宋体" w:hint="eastAsia"/>
          <w:b/>
          <w:sz w:val="22"/>
          <w:szCs w:val="22"/>
        </w:rPr>
        <w:t>填表人</w:t>
      </w:r>
      <w:r w:rsidR="003B09B6">
        <w:rPr>
          <w:rFonts w:ascii="宋体"/>
          <w:b/>
          <w:sz w:val="22"/>
          <w:szCs w:val="22"/>
        </w:rPr>
        <w:t>(</w:t>
      </w:r>
      <w:r w:rsidR="003B09B6">
        <w:rPr>
          <w:rFonts w:ascii="宋体" w:hint="eastAsia"/>
          <w:b/>
          <w:sz w:val="22"/>
          <w:szCs w:val="22"/>
        </w:rPr>
        <w:t>专业人员</w:t>
      </w:r>
      <w:r w:rsidR="003B09B6">
        <w:rPr>
          <w:rFonts w:ascii="宋体"/>
          <w:b/>
          <w:sz w:val="22"/>
          <w:szCs w:val="22"/>
        </w:rPr>
        <w:t>)</w:t>
      </w:r>
      <w:r w:rsidR="003B09B6">
        <w:rPr>
          <w:rFonts w:ascii="宋体" w:hint="eastAsia"/>
          <w:b/>
          <w:sz w:val="18"/>
          <w:szCs w:val="18"/>
        </w:rPr>
        <w:t>：</w:t>
      </w:r>
      <w:r w:rsidR="003B09B6">
        <w:rPr>
          <w:rFonts w:ascii="宋体"/>
          <w:b/>
          <w:sz w:val="18"/>
          <w:szCs w:val="18"/>
        </w:rPr>
        <w:t xml:space="preserve">         </w:t>
      </w:r>
      <w:r w:rsidR="003B09B6">
        <w:rPr>
          <w:rFonts w:hint="eastAsia"/>
          <w:b/>
          <w:sz w:val="22"/>
          <w:szCs w:val="22"/>
        </w:rPr>
        <w:t>日期</w:t>
      </w:r>
      <w:r w:rsidR="003B09B6"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>2020.6.29</w:t>
      </w:r>
      <w:r w:rsidR="003B09B6">
        <w:rPr>
          <w:rFonts w:ascii="宋体"/>
          <w:b/>
          <w:sz w:val="22"/>
          <w:szCs w:val="22"/>
        </w:rPr>
        <w:t xml:space="preserve">     </w:t>
      </w:r>
      <w:r w:rsidR="003B09B6">
        <w:rPr>
          <w:rFonts w:ascii="宋体" w:hint="eastAsia"/>
          <w:b/>
          <w:sz w:val="22"/>
          <w:szCs w:val="22"/>
        </w:rPr>
        <w:t>审核组长</w:t>
      </w:r>
      <w:r w:rsidR="003B09B6">
        <w:rPr>
          <w:rFonts w:ascii="宋体" w:hint="eastAsia"/>
          <w:b/>
          <w:sz w:val="18"/>
          <w:szCs w:val="18"/>
        </w:rPr>
        <w:t>：</w:t>
      </w:r>
      <w:r w:rsidR="003B09B6">
        <w:rPr>
          <w:rFonts w:ascii="宋体"/>
          <w:b/>
          <w:sz w:val="18"/>
          <w:szCs w:val="18"/>
        </w:rPr>
        <w:t xml:space="preserve">                </w:t>
      </w:r>
      <w:r w:rsidR="003B09B6">
        <w:rPr>
          <w:rFonts w:hint="eastAsia"/>
          <w:b/>
          <w:sz w:val="22"/>
          <w:szCs w:val="22"/>
        </w:rPr>
        <w:t>日期</w:t>
      </w:r>
      <w:r w:rsidR="003B09B6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2020.6.29</w:t>
      </w:r>
    </w:p>
    <w:p w:rsidR="00AE4B04" w:rsidRDefault="003B09B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B09B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B6" w:rsidRDefault="003B09B6" w:rsidP="002110A7">
      <w:r>
        <w:separator/>
      </w:r>
    </w:p>
  </w:endnote>
  <w:endnote w:type="continuationSeparator" w:id="0">
    <w:p w:rsidR="003B09B6" w:rsidRDefault="003B09B6" w:rsidP="0021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B6" w:rsidRDefault="003B09B6" w:rsidP="002110A7">
      <w:r>
        <w:separator/>
      </w:r>
    </w:p>
  </w:footnote>
  <w:footnote w:type="continuationSeparator" w:id="0">
    <w:p w:rsidR="003B09B6" w:rsidRDefault="003B09B6" w:rsidP="00211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2110A7" w:rsidP="004D251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110A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3B09B6" w:rsidRPr="00390345">
      <w:rPr>
        <w:rStyle w:val="CharChar1"/>
        <w:rFonts w:hint="default"/>
      </w:rPr>
      <w:t>北京国标联合认证有限公司</w:t>
    </w:r>
    <w:r w:rsidR="003B09B6" w:rsidRPr="00390345">
      <w:rPr>
        <w:rStyle w:val="CharChar1"/>
        <w:rFonts w:hint="default"/>
      </w:rPr>
      <w:tab/>
    </w:r>
    <w:r w:rsidR="003B09B6" w:rsidRPr="00390345">
      <w:rPr>
        <w:rStyle w:val="CharChar1"/>
        <w:rFonts w:hint="default"/>
      </w:rPr>
      <w:tab/>
    </w:r>
    <w:r w:rsidR="003B09B6">
      <w:rPr>
        <w:rStyle w:val="CharChar1"/>
        <w:rFonts w:hint="default"/>
      </w:rPr>
      <w:tab/>
    </w:r>
  </w:p>
  <w:p w:rsidR="0092500F" w:rsidRDefault="002110A7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3B09B6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09B6" w:rsidRPr="00390345">
      <w:rPr>
        <w:rStyle w:val="CharChar1"/>
        <w:rFonts w:hint="default"/>
      </w:rPr>
      <w:t xml:space="preserve">        </w:t>
    </w:r>
    <w:r w:rsidR="003B09B6" w:rsidRPr="00390345">
      <w:rPr>
        <w:rStyle w:val="CharChar1"/>
        <w:rFonts w:hint="default"/>
        <w:w w:val="90"/>
      </w:rPr>
      <w:t>Beijing International Standard united Certification Co.,Ltd.</w:t>
    </w:r>
    <w:r w:rsidR="003B09B6">
      <w:rPr>
        <w:rStyle w:val="CharChar1"/>
        <w:rFonts w:hint="default"/>
        <w:w w:val="90"/>
        <w:szCs w:val="21"/>
      </w:rPr>
      <w:t xml:space="preserve">  </w:t>
    </w:r>
    <w:r w:rsidR="003B09B6">
      <w:rPr>
        <w:rStyle w:val="CharChar1"/>
        <w:rFonts w:hint="default"/>
        <w:w w:val="90"/>
        <w:sz w:val="20"/>
      </w:rPr>
      <w:t xml:space="preserve"> </w:t>
    </w:r>
    <w:r w:rsidR="003B09B6">
      <w:rPr>
        <w:rStyle w:val="CharChar1"/>
        <w:rFonts w:hint="default"/>
        <w:w w:val="90"/>
      </w:rPr>
      <w:t xml:space="preserve">                   </w:t>
    </w:r>
  </w:p>
  <w:p w:rsidR="0092500F" w:rsidRPr="0092500F" w:rsidRDefault="003B09B6">
    <w:pPr>
      <w:pStyle w:val="a4"/>
    </w:pPr>
  </w:p>
  <w:p w:rsidR="00AE4B04" w:rsidRDefault="003B09B6" w:rsidP="004D251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0A7"/>
    <w:rsid w:val="002110A7"/>
    <w:rsid w:val="003B09B6"/>
    <w:rsid w:val="004D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2020-06-29T14:44:00Z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