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11553-2024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代傲水务科技（上海）有限公司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2024年12月24日 上午至2024年12月25日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