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鸿发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8:30:00上午至2024-12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