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0A0CA7" w:rsidP="002E686F">
      <w:pPr>
        <w:spacing w:afterLines="50" w:after="120" w:line="240" w:lineRule="exact"/>
        <w:ind w:firstLineChars="3110" w:firstLine="6557"/>
        <w:rPr>
          <w:rFonts w:hint="eastAsia"/>
          <w:sz w:val="20"/>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4C5520">
        <w:rPr>
          <w:sz w:val="20"/>
        </w:rPr>
        <w:t>0281</w:t>
      </w:r>
      <w:proofErr w:type="gramEnd"/>
      <w:r w:rsidR="004C5520">
        <w:rPr>
          <w:sz w:val="20"/>
        </w:rPr>
        <w:t>-2020-Q</w:t>
      </w:r>
      <w:bookmarkEnd w:id="0"/>
    </w:p>
    <w:p w:rsidR="000B3CF1" w:rsidRDefault="000B3CF1" w:rsidP="000B3CF1">
      <w:pPr>
        <w:spacing w:afterLines="50" w:after="120" w:line="240" w:lineRule="exact"/>
        <w:ind w:firstLineChars="3110" w:firstLine="6557"/>
        <w:rPr>
          <w:b/>
          <w:bCs/>
          <w:color w:val="000000" w:themeColor="text1"/>
          <w:sz w:val="21"/>
          <w:szCs w:val="21"/>
          <w:u w:val="single"/>
        </w:rPr>
      </w:pPr>
    </w:p>
    <w:p w:rsidR="00FB5842" w:rsidRDefault="000A0CA7">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0B3CF1" w:rsidRDefault="000B3CF1">
      <w:pPr>
        <w:snapToGrid w:val="0"/>
        <w:spacing w:line="0" w:lineRule="atLeast"/>
        <w:jc w:val="center"/>
        <w:rPr>
          <w:rFonts w:eastAsia="隶书"/>
          <w:b/>
          <w:color w:val="000000" w:themeColor="text1"/>
          <w:sz w:val="30"/>
          <w:szCs w:val="30"/>
        </w:rPr>
      </w:pPr>
    </w:p>
    <w:p w:rsidR="00FB5842" w:rsidRDefault="000A0CA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A0CA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襄阳盛阳精工机械有限公司</w:t>
      </w:r>
      <w:bookmarkEnd w:id="1"/>
    </w:p>
    <w:p w:rsidR="00FB5842" w:rsidRDefault="000A0CA7" w:rsidP="00DD515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4C5520" w:rsidRPr="004C5520">
        <w:rPr>
          <w:b/>
          <w:color w:val="000000" w:themeColor="text1"/>
          <w:sz w:val="22"/>
          <w:szCs w:val="22"/>
        </w:rPr>
        <w:t>Xiangyang</w:t>
      </w:r>
      <w:proofErr w:type="spellEnd"/>
      <w:r w:rsidR="004C5520" w:rsidRPr="004C5520">
        <w:rPr>
          <w:b/>
          <w:color w:val="000000" w:themeColor="text1"/>
          <w:sz w:val="22"/>
          <w:szCs w:val="22"/>
        </w:rPr>
        <w:t xml:space="preserve"> </w:t>
      </w:r>
      <w:proofErr w:type="spellStart"/>
      <w:r w:rsidR="004C5520" w:rsidRPr="004C5520">
        <w:rPr>
          <w:b/>
          <w:color w:val="000000" w:themeColor="text1"/>
          <w:sz w:val="22"/>
          <w:szCs w:val="22"/>
        </w:rPr>
        <w:t>Shengyang</w:t>
      </w:r>
      <w:proofErr w:type="spellEnd"/>
      <w:r w:rsidR="004C5520" w:rsidRPr="004C5520">
        <w:rPr>
          <w:b/>
          <w:color w:val="000000" w:themeColor="text1"/>
          <w:sz w:val="22"/>
          <w:szCs w:val="22"/>
        </w:rPr>
        <w:t xml:space="preserve"> precision work machinery co., ltd</w:t>
      </w:r>
      <w:r w:rsidR="000B3CF1">
        <w:rPr>
          <w:rFonts w:hint="eastAsia"/>
          <w:b/>
          <w:color w:val="000000" w:themeColor="text1"/>
          <w:sz w:val="22"/>
          <w:szCs w:val="22"/>
        </w:rPr>
        <w:t>.</w:t>
      </w:r>
      <w:proofErr w:type="gramEnd"/>
    </w:p>
    <w:p w:rsidR="00FB5842" w:rsidRDefault="000A0CA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襄阳市</w:t>
      </w:r>
      <w:proofErr w:type="gramStart"/>
      <w:r>
        <w:rPr>
          <w:rFonts w:hint="eastAsia"/>
          <w:b/>
          <w:color w:val="000000" w:themeColor="text1"/>
          <w:sz w:val="22"/>
          <w:szCs w:val="22"/>
        </w:rPr>
        <w:t>樊</w:t>
      </w:r>
      <w:proofErr w:type="gramEnd"/>
      <w:r>
        <w:rPr>
          <w:rFonts w:hint="eastAsia"/>
          <w:b/>
          <w:color w:val="000000" w:themeColor="text1"/>
          <w:sz w:val="22"/>
          <w:szCs w:val="22"/>
        </w:rPr>
        <w:t>城区汉江路王寨居委会四组</w:t>
      </w:r>
      <w:bookmarkEnd w:id="3"/>
      <w:r>
        <w:rPr>
          <w:rFonts w:hint="eastAsia"/>
          <w:b/>
          <w:color w:val="000000" w:themeColor="text1"/>
          <w:sz w:val="22"/>
          <w:szCs w:val="22"/>
        </w:rPr>
        <w:t xml:space="preserve"> </w:t>
      </w:r>
      <w:r w:rsidR="002E686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441000</w:t>
      </w:r>
      <w:bookmarkEnd w:id="4"/>
    </w:p>
    <w:p w:rsidR="00FB5842" w:rsidRDefault="000A0CA7" w:rsidP="000B3CF1">
      <w:pPr>
        <w:pStyle w:val="a3"/>
        <w:tabs>
          <w:tab w:val="left" w:pos="2304"/>
        </w:tabs>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B3CF1" w:rsidRPr="000B3CF1">
        <w:rPr>
          <w:b/>
          <w:color w:val="000000" w:themeColor="text1"/>
          <w:sz w:val="22"/>
          <w:szCs w:val="22"/>
        </w:rPr>
        <w:t xml:space="preserve">Group 4 of </w:t>
      </w:r>
      <w:proofErr w:type="spellStart"/>
      <w:r w:rsidR="000B3CF1" w:rsidRPr="000B3CF1">
        <w:rPr>
          <w:b/>
          <w:color w:val="000000" w:themeColor="text1"/>
          <w:sz w:val="22"/>
          <w:szCs w:val="22"/>
        </w:rPr>
        <w:t>Wangzhai</w:t>
      </w:r>
      <w:proofErr w:type="spellEnd"/>
      <w:r w:rsidR="000B3CF1" w:rsidRPr="000B3CF1">
        <w:rPr>
          <w:b/>
          <w:color w:val="000000" w:themeColor="text1"/>
          <w:sz w:val="22"/>
          <w:szCs w:val="22"/>
        </w:rPr>
        <w:t xml:space="preserve"> Neighborhood Committee, </w:t>
      </w:r>
      <w:proofErr w:type="spellStart"/>
      <w:r w:rsidR="000B3CF1" w:rsidRPr="000B3CF1">
        <w:rPr>
          <w:b/>
          <w:color w:val="000000" w:themeColor="text1"/>
          <w:sz w:val="22"/>
          <w:szCs w:val="22"/>
        </w:rPr>
        <w:t>Hanjiang</w:t>
      </w:r>
      <w:proofErr w:type="spellEnd"/>
      <w:r w:rsidR="000B3CF1" w:rsidRPr="000B3CF1">
        <w:rPr>
          <w:b/>
          <w:color w:val="000000" w:themeColor="text1"/>
          <w:sz w:val="22"/>
          <w:szCs w:val="22"/>
        </w:rPr>
        <w:t xml:space="preserve"> Road, </w:t>
      </w:r>
      <w:proofErr w:type="spellStart"/>
      <w:r w:rsidR="000B3CF1" w:rsidRPr="000B3CF1">
        <w:rPr>
          <w:b/>
          <w:color w:val="000000" w:themeColor="text1"/>
          <w:sz w:val="22"/>
          <w:szCs w:val="22"/>
        </w:rPr>
        <w:t>fancheng</w:t>
      </w:r>
      <w:proofErr w:type="spellEnd"/>
      <w:r w:rsidR="000B3CF1" w:rsidRPr="000B3CF1">
        <w:rPr>
          <w:b/>
          <w:color w:val="000000" w:themeColor="text1"/>
          <w:sz w:val="22"/>
          <w:szCs w:val="22"/>
        </w:rPr>
        <w:t xml:space="preserve"> district, </w:t>
      </w:r>
      <w:proofErr w:type="spellStart"/>
      <w:r w:rsidR="000B3CF1" w:rsidRPr="000B3CF1">
        <w:rPr>
          <w:b/>
          <w:color w:val="000000" w:themeColor="text1"/>
          <w:sz w:val="22"/>
          <w:szCs w:val="22"/>
        </w:rPr>
        <w:t>Xiangyang</w:t>
      </w:r>
      <w:proofErr w:type="spellEnd"/>
      <w:r w:rsidR="000B3CF1" w:rsidRPr="000B3CF1">
        <w:rPr>
          <w:b/>
          <w:color w:val="000000" w:themeColor="text1"/>
          <w:sz w:val="22"/>
          <w:szCs w:val="22"/>
        </w:rPr>
        <w:t xml:space="preserve"> City</w:t>
      </w:r>
      <w:r w:rsidR="000B3CF1">
        <w:rPr>
          <w:rFonts w:hint="eastAsia"/>
          <w:b/>
          <w:color w:val="000000" w:themeColor="text1"/>
          <w:sz w:val="22"/>
          <w:szCs w:val="22"/>
        </w:rPr>
        <w:t>.</w:t>
      </w:r>
      <w:proofErr w:type="gramEnd"/>
    </w:p>
    <w:p w:rsidR="00FB5842" w:rsidRDefault="000A0CA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襄阳市</w:t>
      </w:r>
      <w:proofErr w:type="gramStart"/>
      <w:r>
        <w:rPr>
          <w:rFonts w:hint="eastAsia"/>
          <w:b/>
          <w:color w:val="000000" w:themeColor="text1"/>
          <w:sz w:val="22"/>
          <w:szCs w:val="22"/>
        </w:rPr>
        <w:t>樊</w:t>
      </w:r>
      <w:proofErr w:type="gramEnd"/>
      <w:r>
        <w:rPr>
          <w:rFonts w:hint="eastAsia"/>
          <w:b/>
          <w:color w:val="000000" w:themeColor="text1"/>
          <w:sz w:val="22"/>
          <w:szCs w:val="22"/>
        </w:rPr>
        <w:t>城区汉江路王寨居委会四组</w:t>
      </w:r>
      <w:bookmarkEnd w:id="5"/>
      <w:r>
        <w:rPr>
          <w:rFonts w:hint="eastAsia"/>
          <w:b/>
          <w:color w:val="000000" w:themeColor="text1"/>
          <w:sz w:val="22"/>
          <w:szCs w:val="22"/>
        </w:rPr>
        <w:t xml:space="preserve"> </w:t>
      </w:r>
      <w:r w:rsidR="002E686F">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441000</w:t>
      </w:r>
      <w:bookmarkEnd w:id="6"/>
    </w:p>
    <w:p w:rsidR="00FB5842" w:rsidRDefault="000A0CA7" w:rsidP="002E68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0B3CF1" w:rsidRPr="000B3CF1">
        <w:rPr>
          <w:b/>
          <w:color w:val="000000" w:themeColor="text1"/>
          <w:sz w:val="22"/>
          <w:szCs w:val="22"/>
        </w:rPr>
        <w:t xml:space="preserve">Group 4 of </w:t>
      </w:r>
      <w:proofErr w:type="spellStart"/>
      <w:r w:rsidR="000B3CF1" w:rsidRPr="000B3CF1">
        <w:rPr>
          <w:b/>
          <w:color w:val="000000" w:themeColor="text1"/>
          <w:sz w:val="22"/>
          <w:szCs w:val="22"/>
        </w:rPr>
        <w:t>Wangzhai</w:t>
      </w:r>
      <w:proofErr w:type="spellEnd"/>
      <w:r w:rsidR="000B3CF1" w:rsidRPr="000B3CF1">
        <w:rPr>
          <w:b/>
          <w:color w:val="000000" w:themeColor="text1"/>
          <w:sz w:val="22"/>
          <w:szCs w:val="22"/>
        </w:rPr>
        <w:t xml:space="preserve"> Neighborhood Committee, </w:t>
      </w:r>
      <w:proofErr w:type="spellStart"/>
      <w:r w:rsidR="000B3CF1" w:rsidRPr="000B3CF1">
        <w:rPr>
          <w:b/>
          <w:color w:val="000000" w:themeColor="text1"/>
          <w:sz w:val="22"/>
          <w:szCs w:val="22"/>
        </w:rPr>
        <w:t>Hanjiang</w:t>
      </w:r>
      <w:proofErr w:type="spellEnd"/>
      <w:r w:rsidR="000B3CF1" w:rsidRPr="000B3CF1">
        <w:rPr>
          <w:b/>
          <w:color w:val="000000" w:themeColor="text1"/>
          <w:sz w:val="22"/>
          <w:szCs w:val="22"/>
        </w:rPr>
        <w:t xml:space="preserve"> Road, </w:t>
      </w:r>
      <w:proofErr w:type="spellStart"/>
      <w:r w:rsidR="000B3CF1" w:rsidRPr="000B3CF1">
        <w:rPr>
          <w:b/>
          <w:color w:val="000000" w:themeColor="text1"/>
          <w:sz w:val="22"/>
          <w:szCs w:val="22"/>
        </w:rPr>
        <w:t>fancheng</w:t>
      </w:r>
      <w:proofErr w:type="spellEnd"/>
      <w:r w:rsidR="000B3CF1" w:rsidRPr="000B3CF1">
        <w:rPr>
          <w:b/>
          <w:color w:val="000000" w:themeColor="text1"/>
          <w:sz w:val="22"/>
          <w:szCs w:val="22"/>
        </w:rPr>
        <w:t xml:space="preserve"> district, </w:t>
      </w:r>
      <w:proofErr w:type="spellStart"/>
      <w:r w:rsidR="000B3CF1" w:rsidRPr="000B3CF1">
        <w:rPr>
          <w:b/>
          <w:color w:val="000000" w:themeColor="text1"/>
          <w:sz w:val="22"/>
          <w:szCs w:val="22"/>
        </w:rPr>
        <w:t>Xiangyang</w:t>
      </w:r>
      <w:proofErr w:type="spellEnd"/>
      <w:r w:rsidR="000B3CF1" w:rsidRPr="000B3CF1">
        <w:rPr>
          <w:b/>
          <w:color w:val="000000" w:themeColor="text1"/>
          <w:sz w:val="22"/>
          <w:szCs w:val="22"/>
        </w:rPr>
        <w:t xml:space="preserve"> City</w:t>
      </w:r>
      <w:r w:rsidR="000B3CF1">
        <w:rPr>
          <w:rFonts w:hint="eastAsia"/>
          <w:b/>
          <w:color w:val="000000" w:themeColor="text1"/>
          <w:sz w:val="22"/>
          <w:szCs w:val="22"/>
        </w:rPr>
        <w:t>.</w:t>
      </w:r>
      <w:proofErr w:type="gramEnd"/>
    </w:p>
    <w:p w:rsidR="00FB5842" w:rsidRDefault="000A0CA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A0CA7" w:rsidP="002E686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A0CA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914206005769643635</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0710--3126770</w:t>
      </w:r>
      <w:bookmarkEnd w:id="9"/>
    </w:p>
    <w:p w:rsidR="000B3CF1" w:rsidRDefault="000B3CF1" w:rsidP="000B2E84">
      <w:pPr>
        <w:pStyle w:val="a3"/>
        <w:spacing w:beforeLines="50" w:before="120" w:line="240" w:lineRule="exact"/>
        <w:ind w:firstLine="0"/>
        <w:rPr>
          <w:rFonts w:hint="eastAsia"/>
          <w:b/>
          <w:color w:val="000000" w:themeColor="text1"/>
          <w:sz w:val="22"/>
          <w:szCs w:val="22"/>
        </w:rPr>
      </w:pPr>
    </w:p>
    <w:p w:rsidR="00FB5842" w:rsidRDefault="000A0CA7"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肖鹏飞</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proofErr w:type="gramStart"/>
      <w:r>
        <w:rPr>
          <w:rFonts w:hint="eastAsia"/>
          <w:b/>
          <w:color w:val="000000" w:themeColor="text1"/>
          <w:sz w:val="22"/>
          <w:szCs w:val="22"/>
        </w:rPr>
        <w:t>董勇</w:t>
      </w:r>
      <w:bookmarkEnd w:id="11"/>
      <w:proofErr w:type="gramEnd"/>
      <w:r>
        <w:rPr>
          <w:rFonts w:hint="eastAsia"/>
          <w:b/>
          <w:color w:val="000000" w:themeColor="text1"/>
          <w:sz w:val="22"/>
          <w:szCs w:val="22"/>
        </w:rPr>
        <w:t xml:space="preserve"> </w:t>
      </w:r>
      <w:r>
        <w:rPr>
          <w:b/>
          <w:color w:val="000000" w:themeColor="text1"/>
          <w:sz w:val="22"/>
          <w:szCs w:val="22"/>
        </w:rPr>
        <w:t xml:space="preserve"> </w:t>
      </w:r>
      <w:r w:rsidR="002E686F">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0B3CF1" w:rsidRDefault="000B3CF1" w:rsidP="00735F9E">
      <w:pPr>
        <w:pStyle w:val="a3"/>
        <w:spacing w:line="240" w:lineRule="auto"/>
        <w:ind w:firstLine="0"/>
        <w:rPr>
          <w:rFonts w:hint="eastAsia"/>
          <w:b/>
          <w:color w:val="000000" w:themeColor="text1"/>
          <w:sz w:val="22"/>
          <w:szCs w:val="22"/>
        </w:rPr>
      </w:pPr>
    </w:p>
    <w:p w:rsidR="00735F9E" w:rsidRDefault="000A0CA7"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19001-2016idtISO 9001:2015</w:t>
      </w:r>
      <w:bookmarkEnd w:id="13"/>
      <w:r w:rsidR="002E686F">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0A0CA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B3CF1" w:rsidRDefault="000B3CF1" w:rsidP="0015041A">
      <w:pPr>
        <w:pStyle w:val="a3"/>
        <w:spacing w:line="240" w:lineRule="auto"/>
        <w:ind w:firstLine="0"/>
        <w:rPr>
          <w:rFonts w:hint="eastAsia"/>
          <w:b/>
          <w:color w:val="000000" w:themeColor="text1"/>
          <w:sz w:val="22"/>
          <w:szCs w:val="22"/>
        </w:rPr>
      </w:pPr>
      <w:bookmarkStart w:id="15" w:name="审核范围"/>
    </w:p>
    <w:p w:rsidR="002E686F" w:rsidRDefault="002E686F"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认证范围：</w:t>
      </w:r>
    </w:p>
    <w:p w:rsidR="00FB5842" w:rsidRDefault="002E686F"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Q:</w:t>
      </w:r>
      <w:r w:rsidR="000A0CA7">
        <w:rPr>
          <w:rFonts w:hint="eastAsia"/>
          <w:b/>
          <w:color w:val="000000" w:themeColor="text1"/>
          <w:sz w:val="22"/>
          <w:szCs w:val="22"/>
        </w:rPr>
        <w:t>汽车零部件（万向节连轴器）的生产</w:t>
      </w:r>
      <w:bookmarkEnd w:id="15"/>
    </w:p>
    <w:p w:rsidR="000B3CF1" w:rsidRDefault="000B3CF1" w:rsidP="0015041A">
      <w:pPr>
        <w:pStyle w:val="a3"/>
        <w:spacing w:line="240" w:lineRule="auto"/>
        <w:ind w:firstLine="0"/>
        <w:rPr>
          <w:b/>
          <w:color w:val="000000" w:themeColor="text1"/>
          <w:sz w:val="22"/>
          <w:szCs w:val="22"/>
          <w:u w:val="single"/>
        </w:rPr>
      </w:pPr>
    </w:p>
    <w:p w:rsidR="002E686F" w:rsidRDefault="002E686F">
      <w:pPr>
        <w:pStyle w:val="a3"/>
        <w:spacing w:line="360" w:lineRule="exact"/>
        <w:ind w:firstLine="0"/>
        <w:rPr>
          <w:rFonts w:hint="eastAsia"/>
          <w:b/>
          <w:color w:val="000000" w:themeColor="text1"/>
          <w:sz w:val="22"/>
          <w:szCs w:val="22"/>
        </w:rPr>
      </w:pPr>
      <w:r>
        <w:rPr>
          <w:rFonts w:hint="eastAsia"/>
          <w:b/>
          <w:color w:val="000000" w:themeColor="text1"/>
          <w:sz w:val="22"/>
          <w:szCs w:val="22"/>
        </w:rPr>
        <w:t>英文：</w:t>
      </w:r>
    </w:p>
    <w:p w:rsidR="002E686F" w:rsidRDefault="002E686F">
      <w:pPr>
        <w:pStyle w:val="a3"/>
        <w:spacing w:line="360" w:lineRule="exact"/>
        <w:ind w:firstLine="0"/>
        <w:rPr>
          <w:rFonts w:hint="eastAsia"/>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000B3CF1" w:rsidRPr="000B3CF1">
        <w:rPr>
          <w:b/>
          <w:color w:val="000000" w:themeColor="text1"/>
          <w:sz w:val="22"/>
          <w:szCs w:val="22"/>
        </w:rPr>
        <w:t>Production of auto parts (universal joint coupling)</w:t>
      </w:r>
      <w:r w:rsidR="000B3CF1">
        <w:rPr>
          <w:rFonts w:hint="eastAsia"/>
          <w:b/>
          <w:color w:val="000000" w:themeColor="text1"/>
          <w:sz w:val="22"/>
          <w:szCs w:val="22"/>
        </w:rPr>
        <w:t>.</w:t>
      </w:r>
    </w:p>
    <w:p w:rsidR="002E686F" w:rsidRDefault="002E686F">
      <w:pPr>
        <w:pStyle w:val="a3"/>
        <w:spacing w:line="360" w:lineRule="exact"/>
        <w:ind w:firstLine="0"/>
        <w:rPr>
          <w:rFonts w:hint="eastAsia"/>
          <w:b/>
          <w:color w:val="000000" w:themeColor="text1"/>
          <w:sz w:val="22"/>
          <w:szCs w:val="22"/>
        </w:rPr>
      </w:pPr>
    </w:p>
    <w:p w:rsidR="00FB5842" w:rsidRDefault="000A0CA7">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bookmarkStart w:id="16" w:name="_GoBack"/>
      <w:bookmarkEnd w:id="16"/>
    </w:p>
    <w:p w:rsidR="00FB5842" w:rsidRDefault="00DD515A">
      <w:pPr>
        <w:pStyle w:val="a3"/>
        <w:spacing w:line="360" w:lineRule="exact"/>
        <w:ind w:firstLine="0"/>
        <w:rPr>
          <w:b/>
          <w:color w:val="000000" w:themeColor="text1"/>
          <w:sz w:val="22"/>
          <w:szCs w:val="22"/>
        </w:rPr>
      </w:pPr>
      <w:r>
        <w:rPr>
          <w:rFonts w:ascii="宋体" w:hAnsi="宋体" w:cs="宋体"/>
          <w:noProof/>
          <w:kern w:val="0"/>
          <w:sz w:val="24"/>
          <w:szCs w:val="24"/>
        </w:rPr>
        <w:drawing>
          <wp:anchor distT="0" distB="0" distL="114300" distR="114300" simplePos="0" relativeHeight="251660288" behindDoc="1" locked="0" layoutInCell="1" allowOverlap="1" wp14:anchorId="19A9740E" wp14:editId="14D60ACA">
            <wp:simplePos x="0" y="0"/>
            <wp:positionH relativeFrom="column">
              <wp:posOffset>4331208</wp:posOffset>
            </wp:positionH>
            <wp:positionV relativeFrom="paragraph">
              <wp:posOffset>170160</wp:posOffset>
            </wp:positionV>
            <wp:extent cx="890016" cy="415056"/>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bwMode="auto">
                    <a:xfrm>
                      <a:off x="0" y="0"/>
                      <a:ext cx="891150" cy="415585"/>
                    </a:xfrm>
                    <a:prstGeom prst="rect">
                      <a:avLst/>
                    </a:prstGeom>
                    <a:noFill/>
                  </pic:spPr>
                </pic:pic>
              </a:graphicData>
            </a:graphic>
            <wp14:sizeRelH relativeFrom="page">
              <wp14:pctWidth>0</wp14:pctWidth>
            </wp14:sizeRelH>
            <wp14:sizeRelV relativeFrom="page">
              <wp14:pctHeight>0</wp14:pctHeight>
            </wp14:sizeRelV>
          </wp:anchor>
        </w:drawing>
      </w:r>
      <w:r w:rsidR="000A0CA7">
        <w:rPr>
          <w:rFonts w:hint="eastAsia"/>
          <w:b/>
          <w:color w:val="000000" w:themeColor="text1"/>
          <w:sz w:val="22"/>
          <w:szCs w:val="22"/>
        </w:rPr>
        <w:t>备注：</w:t>
      </w:r>
    </w:p>
    <w:p w:rsidR="00FB5842" w:rsidRDefault="000A0CA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2E686F">
        <w:rPr>
          <w:rFonts w:hint="eastAsia"/>
          <w:b/>
          <w:color w:val="000000" w:themeColor="text1"/>
          <w:sz w:val="22"/>
          <w:szCs w:val="22"/>
        </w:rPr>
        <w:t xml:space="preserve">                             </w:t>
      </w:r>
      <w:r>
        <w:rPr>
          <w:rFonts w:hint="eastAsia"/>
          <w:b/>
          <w:color w:val="000000" w:themeColor="text1"/>
          <w:sz w:val="22"/>
          <w:szCs w:val="22"/>
        </w:rPr>
        <w:t>组长确认：</w:t>
      </w:r>
    </w:p>
    <w:p w:rsidR="002E686F" w:rsidRDefault="002E686F">
      <w:pPr>
        <w:pStyle w:val="a3"/>
        <w:spacing w:line="360" w:lineRule="exact"/>
        <w:ind w:firstLine="0"/>
        <w:rPr>
          <w:rFonts w:hint="eastAsia"/>
          <w:b/>
          <w:color w:val="000000" w:themeColor="text1"/>
          <w:sz w:val="22"/>
          <w:szCs w:val="22"/>
        </w:rPr>
      </w:pPr>
    </w:p>
    <w:p w:rsidR="00FB5842" w:rsidRDefault="000A0CA7" w:rsidP="002E686F">
      <w:pPr>
        <w:pStyle w:val="a3"/>
        <w:spacing w:line="360" w:lineRule="exact"/>
        <w:ind w:firstLineChars="900" w:firstLine="1988"/>
        <w:rPr>
          <w:rFonts w:hint="eastAsia"/>
          <w:b/>
          <w:color w:val="000000" w:themeColor="text1"/>
          <w:sz w:val="22"/>
          <w:szCs w:val="22"/>
        </w:rPr>
      </w:pPr>
      <w:r>
        <w:rPr>
          <w:rFonts w:hint="eastAsia"/>
          <w:b/>
          <w:color w:val="000000" w:themeColor="text1"/>
          <w:sz w:val="22"/>
          <w:szCs w:val="22"/>
        </w:rPr>
        <w:t>日期：</w:t>
      </w:r>
      <w:r w:rsidR="002E686F">
        <w:rPr>
          <w:rFonts w:hint="eastAsia"/>
          <w:b/>
          <w:color w:val="000000" w:themeColor="text1"/>
          <w:sz w:val="22"/>
          <w:szCs w:val="22"/>
        </w:rPr>
        <w:t xml:space="preserve">2020.6.27                        </w:t>
      </w:r>
      <w:r>
        <w:rPr>
          <w:rFonts w:hint="eastAsia"/>
          <w:b/>
          <w:color w:val="000000" w:themeColor="text1"/>
          <w:sz w:val="22"/>
          <w:szCs w:val="22"/>
        </w:rPr>
        <w:t>日期：</w:t>
      </w:r>
      <w:r w:rsidR="002E686F">
        <w:rPr>
          <w:rFonts w:hint="eastAsia"/>
          <w:b/>
          <w:color w:val="000000" w:themeColor="text1"/>
          <w:sz w:val="22"/>
          <w:szCs w:val="22"/>
        </w:rPr>
        <w:t>2020.6.27</w:t>
      </w:r>
    </w:p>
    <w:p w:rsidR="002E686F" w:rsidRDefault="002E686F" w:rsidP="002E686F">
      <w:pPr>
        <w:pStyle w:val="a3"/>
        <w:spacing w:line="360" w:lineRule="exact"/>
        <w:ind w:firstLineChars="900" w:firstLine="1988"/>
        <w:rPr>
          <w:b/>
          <w:color w:val="000000" w:themeColor="text1"/>
          <w:sz w:val="22"/>
          <w:szCs w:val="22"/>
        </w:rPr>
      </w:pPr>
    </w:p>
    <w:p w:rsidR="00FB5842" w:rsidRDefault="000A0CA7">
      <w:pPr>
        <w:pStyle w:val="a3"/>
        <w:spacing w:line="0" w:lineRule="atLeast"/>
        <w:ind w:firstLine="0"/>
        <w:rPr>
          <w:b/>
          <w:color w:val="000000" w:themeColor="text1"/>
          <w:sz w:val="18"/>
          <w:szCs w:val="18"/>
        </w:rPr>
      </w:pPr>
      <w:r>
        <w:rPr>
          <w:b/>
          <w:color w:val="000000" w:themeColor="text1"/>
          <w:sz w:val="18"/>
          <w:szCs w:val="18"/>
        </w:rPr>
        <w:t>注：</w:t>
      </w:r>
    </w:p>
    <w:p w:rsidR="00FB5842" w:rsidRDefault="000A0CA7" w:rsidP="00FA3DD6">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CA7" w:rsidRDefault="000A0CA7">
      <w:r>
        <w:separator/>
      </w:r>
    </w:p>
  </w:endnote>
  <w:endnote w:type="continuationSeparator" w:id="0">
    <w:p w:rsidR="000A0CA7" w:rsidRDefault="000A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CA7" w:rsidRDefault="000A0CA7">
      <w:r>
        <w:separator/>
      </w:r>
    </w:p>
  </w:footnote>
  <w:footnote w:type="continuationSeparator" w:id="0">
    <w:p w:rsidR="000A0CA7" w:rsidRDefault="000A0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0A0CA7" w:rsidP="002E686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0A0CA7"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0A0CA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0A0CA7"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3DD6"/>
    <w:rsid w:val="000A0CA7"/>
    <w:rsid w:val="000B3CF1"/>
    <w:rsid w:val="002E686F"/>
    <w:rsid w:val="004C5520"/>
    <w:rsid w:val="00797054"/>
    <w:rsid w:val="00DD515A"/>
    <w:rsid w:val="00FA3D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163</Words>
  <Characters>930</Characters>
  <Application>Microsoft Office Word</Application>
  <DocSecurity>0</DocSecurity>
  <Lines>7</Lines>
  <Paragraphs>2</Paragraphs>
  <ScaleCrop>false</ScaleCrop>
  <Company>微软中国</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2019-05-13T03:13:00Z</cp:lastPrinted>
  <dcterms:created xsi:type="dcterms:W3CDTF">2016-02-16T02:49:00Z</dcterms:created>
  <dcterms:modified xsi:type="dcterms:W3CDTF">2020-07-24T02:51:00Z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