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10782-2023-QEO-2025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河北仁恒金属丝网制造有限公司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91131182MAC16YU30L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河北仁恒金属丝网制造有限公司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Q：金属丝绳及其制品的销售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E：金属丝绳及其制品的销售所涉及场所的相关环境管理活动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O：金属丝绳及其制品的销售所涉及场所的相关职业健康安全管理活动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河北仁恒金属丝网制造有限公司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Q：金属丝绳及其制品的销售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E：金属丝绳及其制品的销售所涉及场所的相关环境管理活动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O：金属丝绳及其制品的销售所涉及场所的相关职业健康安全管理活动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