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0272-2020-2024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武汉虹之彩包装印刷有限公司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2024年12月09日 上午至2024年12月09日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