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凯旋创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9:00:00上午至2024-12-0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西环南路18号A幢4层46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惠河南街1003-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上午至2024年12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