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杭州诚杰环境工程有限公司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30690-2023-QEO-2024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2024年12月11日 上午至2024年12月13日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杭州诚杰环境工程有限公司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