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-1649730</wp:posOffset>
            </wp:positionH>
            <wp:positionV relativeFrom="paragraph">
              <wp:posOffset>793115</wp:posOffset>
            </wp:positionV>
            <wp:extent cx="9502775" cy="6469380"/>
            <wp:effectExtent l="0" t="0" r="7620" b="9525"/>
            <wp:wrapNone/>
            <wp:docPr id="8" name="图片 8" descr="60be17595b279e625a42ad9b067dc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0be17595b279e625a42ad9b067dc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02775" cy="646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Arial" w:hAnsi="Arial" w:eastAsia="宋体" w:cs="Arial"/>
                <w:b/>
                <w:sz w:val="30"/>
                <w:szCs w:val="30"/>
                <w:lang w:eastAsia="zh-CN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江西广泉钢艺集团有限公司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姜建平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生产部未能提供空压机上压力表检定证书。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7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-1590675</wp:posOffset>
            </wp:positionH>
            <wp:positionV relativeFrom="paragraph">
              <wp:posOffset>1068705</wp:posOffset>
            </wp:positionV>
            <wp:extent cx="9465310" cy="6476365"/>
            <wp:effectExtent l="0" t="0" r="635" b="8890"/>
            <wp:wrapNone/>
            <wp:docPr id="9" name="图片 9" descr="a9c575568f4f9246caf0539a31732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9c575568f4f9246caf0539a317322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65310" cy="647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生产部未能提供空压机上压力表检定证书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责令生产部相关人员将空压机上的压力表拿去检定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因生产部相关人员对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7.1.3理解不透彻，导致未能及时将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空压机上压力表送去检定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安排生产部相关人员将</w:t>
            </w:r>
            <w:r>
              <w:rPr>
                <w:rFonts w:hint="eastAsia" w:eastAsia="方正仿宋简体"/>
                <w:b/>
                <w:lang w:val="en-US" w:eastAsia="zh-CN"/>
              </w:rPr>
              <w:t>空压机上的压力表拿去检定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检查车间内其他设备有无类似情况，有的话及时纠正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纠正措施实施有效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tabs>
          <w:tab w:val="left" w:pos="4902"/>
        </w:tabs>
        <w:spacing w:line="360" w:lineRule="auto"/>
        <w:ind w:right="560" w:firstLine="4188" w:firstLineChars="149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-180340</wp:posOffset>
            </wp:positionV>
            <wp:extent cx="6385560" cy="8901430"/>
            <wp:effectExtent l="0" t="0" r="2540" b="1270"/>
            <wp:wrapNone/>
            <wp:docPr id="4" name="图片 4" descr="新文档 2020-06-22 17.16.27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0-06-22 17.16.27_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90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仿宋_GB2312"/>
          <w:kern w:val="0"/>
        </w:rPr>
        <w:t xml:space="preserve">                                </w:t>
      </w:r>
      <w:r>
        <w:rPr>
          <w:rFonts w:hint="eastAsia" w:ascii="宋体" w:hAnsi="宋体" w:cs="仿宋_GB2312"/>
          <w:kern w:val="0"/>
          <w:lang w:eastAsia="zh-CN"/>
        </w:rPr>
        <w:t>GQGY</w:t>
      </w:r>
      <w:r>
        <w:rPr>
          <w:rFonts w:ascii="宋体" w:hAnsi="宋体" w:cs="仿宋_GB2312"/>
          <w:kern w:val="0"/>
        </w:rPr>
        <w:t>-QEO/EOP-</w:t>
      </w:r>
      <w:r>
        <w:rPr>
          <w:rFonts w:hint="eastAsia" w:ascii="宋体" w:hAnsi="宋体" w:cs="仿宋_GB2312"/>
          <w:kern w:val="0"/>
          <w:lang w:val="en-US" w:eastAsia="zh-CN"/>
        </w:rPr>
        <w:t>19</w:t>
      </w:r>
      <w:r>
        <w:rPr>
          <w:rFonts w:hint="eastAsia" w:ascii="宋体" w:hAnsi="宋体" w:cs="仿宋_GB2312"/>
          <w:kern w:val="0"/>
        </w:rPr>
        <w:t>/02</w:t>
      </w:r>
    </w:p>
    <w:p>
      <w:pPr>
        <w:spacing w:line="560" w:lineRule="exact"/>
        <w:jc w:val="center"/>
        <w:rPr>
          <w:rFonts w:hint="eastAsia"/>
          <w:b/>
        </w:rPr>
      </w:pP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eastAsia="zh-CN"/>
        </w:rPr>
        <w:t>江西广泉钢艺集团有限公司</w:t>
      </w:r>
    </w:p>
    <w:p>
      <w:pPr>
        <w:spacing w:after="120" w:line="560" w:lineRule="exact"/>
        <w:jc w:val="center"/>
      </w:pPr>
      <w:r>
        <w:rPr>
          <w:b/>
          <w:sz w:val="28"/>
        </w:rPr>
        <w:t xml:space="preserve">                 培训记录及培训效果评价表</w:t>
      </w:r>
      <w:r>
        <w:rPr>
          <w:rFonts w:hint="eastAsia"/>
          <w:b/>
          <w:sz w:val="28"/>
        </w:rPr>
        <w:t xml:space="preserve">               N</w:t>
      </w:r>
      <w:r>
        <w:rPr>
          <w:b/>
          <w:sz w:val="28"/>
        </w:rPr>
        <w:t>o: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9001:2015标准条款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点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彭苏敏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质量、环保、安全意识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余淮清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彭苏敏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张瑶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彭苏敏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谢建辉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彭苏敏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黄欣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彭苏敏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评价人：</w:t>
            </w:r>
            <w:r>
              <w:rPr>
                <w:rFonts w:hint="eastAsia"/>
                <w:lang w:eastAsia="zh-CN"/>
              </w:rPr>
              <w:t>彭苏敏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制</w:t>
            </w:r>
          </w:p>
        </w:tc>
        <w:tc>
          <w:tcPr>
            <w:tcW w:w="33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行政部 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核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彭志龙</w:t>
            </w:r>
          </w:p>
        </w:tc>
      </w:tr>
    </w:tbl>
    <w:p>
      <w:pPr>
        <w:ind w:right="480"/>
        <w:rPr>
          <w:rFonts w:hint="eastAsia"/>
          <w:sz w:val="24"/>
        </w:rPr>
      </w:pPr>
    </w:p>
    <w:p>
      <w:pPr>
        <w:ind w:right="480"/>
        <w:rPr>
          <w:rFonts w:hint="eastAsia" w:eastAsia="宋体"/>
          <w:sz w:val="24"/>
          <w:lang w:val="en-US"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5381625" cy="7620000"/>
            <wp:effectExtent l="0" t="0" r="3175" b="0"/>
            <wp:docPr id="5" name="图片 5" descr="cd09630002a2d3a8e5ec613285cbc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d09630002a2d3a8e5ec613285cbc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5381625" cy="7620000"/>
            <wp:effectExtent l="0" t="0" r="3175" b="0"/>
            <wp:docPr id="6" name="图片 6" descr="610f8395157584fb523cfb86b9ff9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10f8395157584fb523cfb86b9ff9d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5381625" cy="7620000"/>
            <wp:effectExtent l="0" t="0" r="3175" b="0"/>
            <wp:docPr id="7" name="图片 7" descr="2504d3612070bd5be5dda5a2a1b4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504d3612070bd5be5dda5a2a1b475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12B33"/>
    <w:rsid w:val="31852288"/>
    <w:rsid w:val="41D22AE9"/>
    <w:rsid w:val="41F72F93"/>
    <w:rsid w:val="5EF80983"/>
    <w:rsid w:val="749C4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2020-06-28T03:37:16Z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