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慧兮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0 8:30:00上午至2024-12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