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重庆华虹仪表有限公司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2024-12-02 8:30:00上午至2024-12-02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杨珍全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