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FC" w:rsidRDefault="007175FC" w:rsidP="00A624D1">
      <w:pPr>
        <w:snapToGrid w:val="0"/>
        <w:spacing w:afterLines="30"/>
        <w:jc w:val="center"/>
        <w:rPr>
          <w:rFonts w:ascii="楷体" w:eastAsia="楷体" w:hAnsi="楷体"/>
          <w:b/>
          <w:color w:val="000000" w:themeColor="text1"/>
          <w:sz w:val="84"/>
          <w:szCs w:val="84"/>
        </w:rPr>
      </w:pPr>
    </w:p>
    <w:p w:rsidR="007175FC" w:rsidRDefault="009F7AB7" w:rsidP="00A624D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7175FC" w:rsidRDefault="007175FC" w:rsidP="00A624D1">
      <w:pPr>
        <w:snapToGrid w:val="0"/>
        <w:spacing w:afterLines="30"/>
        <w:jc w:val="center"/>
        <w:rPr>
          <w:rFonts w:ascii="楷体" w:eastAsia="楷体" w:hAnsi="楷体"/>
          <w:b/>
          <w:color w:val="000000" w:themeColor="text1"/>
          <w:sz w:val="52"/>
          <w:szCs w:val="52"/>
        </w:rPr>
      </w:pPr>
    </w:p>
    <w:p w:rsidR="007175FC" w:rsidRDefault="007175FC" w:rsidP="00A624D1">
      <w:pPr>
        <w:snapToGrid w:val="0"/>
        <w:spacing w:afterLines="30"/>
        <w:jc w:val="center"/>
        <w:rPr>
          <w:rFonts w:ascii="楷体" w:eastAsia="楷体" w:hAnsi="楷体"/>
          <w:b/>
          <w:color w:val="000000" w:themeColor="text1"/>
          <w:sz w:val="52"/>
          <w:szCs w:val="52"/>
        </w:rPr>
      </w:pPr>
    </w:p>
    <w:p w:rsidR="007175FC" w:rsidRDefault="009F7AB7" w:rsidP="00A624D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175FC" w:rsidRDefault="007175FC" w:rsidP="00A624D1">
      <w:pPr>
        <w:snapToGrid w:val="0"/>
        <w:spacing w:afterLines="30"/>
        <w:jc w:val="center"/>
        <w:rPr>
          <w:rFonts w:ascii="楷体" w:eastAsia="楷体" w:hAnsi="楷体"/>
          <w:b/>
          <w:color w:val="000000" w:themeColor="text1"/>
          <w:sz w:val="36"/>
          <w:szCs w:val="36"/>
        </w:rPr>
      </w:pPr>
    </w:p>
    <w:p w:rsidR="007175FC" w:rsidRDefault="007175FC" w:rsidP="00A624D1">
      <w:pPr>
        <w:snapToGrid w:val="0"/>
        <w:spacing w:afterLines="30"/>
        <w:jc w:val="center"/>
        <w:rPr>
          <w:rFonts w:ascii="楷体" w:eastAsia="楷体" w:hAnsi="楷体"/>
          <w:b/>
          <w:color w:val="000000" w:themeColor="text1"/>
          <w:sz w:val="36"/>
          <w:szCs w:val="36"/>
        </w:rPr>
      </w:pPr>
    </w:p>
    <w:p w:rsidR="007175FC" w:rsidRDefault="007175FC" w:rsidP="00A624D1">
      <w:pPr>
        <w:snapToGrid w:val="0"/>
        <w:spacing w:afterLines="30"/>
        <w:jc w:val="center"/>
        <w:rPr>
          <w:rFonts w:ascii="楷体" w:eastAsia="楷体" w:hAnsi="楷体"/>
          <w:b/>
          <w:color w:val="000000" w:themeColor="text1"/>
          <w:sz w:val="32"/>
          <w:szCs w:val="32"/>
        </w:rPr>
      </w:pPr>
    </w:p>
    <w:p w:rsidR="007175FC" w:rsidRDefault="009F7AB7" w:rsidP="00A624D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四川辉圣裕建筑工程有限公司</w:t>
      </w:r>
      <w:bookmarkEnd w:id="0"/>
    </w:p>
    <w:p w:rsidR="007175FC" w:rsidRDefault="007175FC" w:rsidP="00A624D1">
      <w:pPr>
        <w:snapToGrid w:val="0"/>
        <w:spacing w:afterLines="30"/>
        <w:ind w:firstLineChars="600" w:firstLine="1928"/>
        <w:rPr>
          <w:rFonts w:ascii="楷体" w:eastAsia="楷体" w:hAnsi="楷体"/>
          <w:b/>
          <w:color w:val="000000" w:themeColor="text1"/>
          <w:sz w:val="32"/>
          <w:szCs w:val="32"/>
        </w:rPr>
      </w:pPr>
    </w:p>
    <w:p w:rsidR="007175FC" w:rsidRDefault="009F7AB7" w:rsidP="00A624D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175FC" w:rsidRDefault="00684C7A" w:rsidP="00A624D1">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9F7AB7">
        <w:rPr>
          <w:rFonts w:ascii="楷体" w:eastAsia="楷体" w:hAnsi="楷体" w:hint="eastAsia"/>
          <w:b/>
          <w:color w:val="000000" w:themeColor="text1"/>
          <w:sz w:val="32"/>
          <w:szCs w:val="32"/>
        </w:rPr>
        <w:t>质量管理体系（QMS）</w:t>
      </w:r>
    </w:p>
    <w:p w:rsidR="007175FC" w:rsidRDefault="009F7AB7" w:rsidP="00A624D1">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7175FC" w:rsidRDefault="009F7AB7" w:rsidP="00A624D1">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7175FC" w:rsidRDefault="007175FC" w:rsidP="00A624D1">
      <w:pPr>
        <w:snapToGrid w:val="0"/>
        <w:spacing w:afterLines="30"/>
        <w:jc w:val="center"/>
        <w:rPr>
          <w:rFonts w:ascii="楷体" w:eastAsia="楷体" w:hAnsi="楷体"/>
          <w:b/>
          <w:color w:val="000000" w:themeColor="text1"/>
          <w:sz w:val="84"/>
          <w:szCs w:val="84"/>
        </w:rPr>
      </w:pPr>
    </w:p>
    <w:p w:rsidR="007175FC" w:rsidRDefault="009F7AB7" w:rsidP="00A624D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175FC" w:rsidRDefault="009F7AB7" w:rsidP="007F4B2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7175FC" w:rsidRDefault="009F7AB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34D98">
        <w:trPr>
          <w:trHeight w:val="354"/>
        </w:trPr>
        <w:tc>
          <w:tcPr>
            <w:tcW w:w="1697" w:type="dxa"/>
            <w:vAlign w:val="center"/>
          </w:tcPr>
          <w:p w:rsidR="007175FC" w:rsidRDefault="009F7AB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175FC" w:rsidRDefault="009F7AB7">
            <w:pPr>
              <w:rPr>
                <w:b/>
                <w:color w:val="000000" w:themeColor="text1"/>
                <w:sz w:val="20"/>
                <w:szCs w:val="20"/>
              </w:rPr>
            </w:pPr>
            <w:r>
              <w:rPr>
                <w:rFonts w:hint="eastAsia"/>
                <w:b/>
                <w:color w:val="000000" w:themeColor="text1"/>
                <w:sz w:val="20"/>
                <w:szCs w:val="20"/>
              </w:rPr>
              <w:t>北京国标联合认证有限公司</w:t>
            </w:r>
          </w:p>
        </w:tc>
      </w:tr>
      <w:tr w:rsidR="00434D98">
        <w:trPr>
          <w:trHeight w:val="377"/>
        </w:trPr>
        <w:tc>
          <w:tcPr>
            <w:tcW w:w="1697" w:type="dxa"/>
            <w:vAlign w:val="center"/>
          </w:tcPr>
          <w:p w:rsidR="007175FC" w:rsidRDefault="009F7AB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175FC" w:rsidRDefault="009F7AB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7175FC" w:rsidRDefault="009F7AB7">
            <w:pPr>
              <w:rPr>
                <w:b/>
                <w:color w:val="000000" w:themeColor="text1"/>
                <w:sz w:val="20"/>
                <w:szCs w:val="20"/>
              </w:rPr>
            </w:pPr>
            <w:r>
              <w:rPr>
                <w:rFonts w:hint="eastAsia"/>
                <w:b/>
                <w:color w:val="000000" w:themeColor="text1"/>
                <w:sz w:val="20"/>
                <w:szCs w:val="20"/>
              </w:rPr>
              <w:t>邮编</w:t>
            </w:r>
          </w:p>
        </w:tc>
        <w:tc>
          <w:tcPr>
            <w:tcW w:w="1641" w:type="dxa"/>
            <w:vAlign w:val="center"/>
          </w:tcPr>
          <w:p w:rsidR="007175FC" w:rsidRDefault="009F7AB7">
            <w:pPr>
              <w:rPr>
                <w:b/>
                <w:color w:val="000000" w:themeColor="text1"/>
                <w:sz w:val="20"/>
                <w:szCs w:val="20"/>
              </w:rPr>
            </w:pPr>
            <w:r>
              <w:rPr>
                <w:rFonts w:hint="eastAsia"/>
                <w:b/>
                <w:color w:val="000000" w:themeColor="text1"/>
                <w:sz w:val="20"/>
                <w:szCs w:val="20"/>
              </w:rPr>
              <w:t>100101</w:t>
            </w:r>
          </w:p>
        </w:tc>
      </w:tr>
      <w:tr w:rsidR="00434D98" w:rsidTr="007175FC">
        <w:trPr>
          <w:trHeight w:val="377"/>
        </w:trPr>
        <w:tc>
          <w:tcPr>
            <w:tcW w:w="1697" w:type="dxa"/>
            <w:vAlign w:val="center"/>
          </w:tcPr>
          <w:p w:rsidR="007175FC" w:rsidRDefault="009F7AB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175FC" w:rsidRPr="00C302A2" w:rsidRDefault="009F7AB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7175FC" w:rsidRDefault="009F7AB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175FC" w:rsidRPr="00C302A2" w:rsidRDefault="009F7AB7">
            <w:pPr>
              <w:rPr>
                <w:color w:val="000000" w:themeColor="text1"/>
                <w:sz w:val="18"/>
                <w:szCs w:val="18"/>
              </w:rPr>
            </w:pPr>
            <w:r w:rsidRPr="00C302A2">
              <w:rPr>
                <w:color w:val="000000" w:themeColor="text1"/>
                <w:sz w:val="18"/>
                <w:szCs w:val="18"/>
              </w:rPr>
              <w:t>service@china-isc.org.cn</w:t>
            </w:r>
          </w:p>
        </w:tc>
      </w:tr>
      <w:tr w:rsidR="00434D98">
        <w:trPr>
          <w:trHeight w:val="428"/>
        </w:trPr>
        <w:tc>
          <w:tcPr>
            <w:tcW w:w="9863" w:type="dxa"/>
            <w:gridSpan w:val="9"/>
            <w:vAlign w:val="center"/>
          </w:tcPr>
          <w:p w:rsidR="007175FC" w:rsidRDefault="009F7AB7">
            <w:pPr>
              <w:rPr>
                <w:b/>
                <w:color w:val="000000" w:themeColor="text1"/>
                <w:sz w:val="20"/>
                <w:szCs w:val="20"/>
              </w:rPr>
            </w:pPr>
            <w:r>
              <w:rPr>
                <w:rFonts w:hint="eastAsia"/>
                <w:b/>
                <w:color w:val="000000" w:themeColor="text1"/>
                <w:sz w:val="20"/>
                <w:szCs w:val="20"/>
              </w:rPr>
              <w:t>审核组成员</w:t>
            </w:r>
          </w:p>
        </w:tc>
      </w:tr>
      <w:tr w:rsidR="00434D98">
        <w:trPr>
          <w:trHeight w:val="645"/>
        </w:trPr>
        <w:tc>
          <w:tcPr>
            <w:tcW w:w="1844" w:type="dxa"/>
            <w:gridSpan w:val="2"/>
            <w:vAlign w:val="center"/>
          </w:tcPr>
          <w:p w:rsidR="007175FC" w:rsidRDefault="009F7AB7" w:rsidP="007175FC">
            <w:pPr>
              <w:spacing w:line="240" w:lineRule="exact"/>
              <w:jc w:val="center"/>
              <w:rPr>
                <w:b/>
                <w:color w:val="000000" w:themeColor="text1"/>
                <w:sz w:val="20"/>
                <w:szCs w:val="20"/>
              </w:rPr>
            </w:pPr>
            <w:r>
              <w:rPr>
                <w:rFonts w:hint="eastAsia"/>
                <w:sz w:val="18"/>
                <w:szCs w:val="18"/>
              </w:rPr>
              <w:t>姓名</w:t>
            </w:r>
          </w:p>
        </w:tc>
        <w:tc>
          <w:tcPr>
            <w:tcW w:w="992" w:type="dxa"/>
            <w:vAlign w:val="center"/>
          </w:tcPr>
          <w:p w:rsidR="007175FC" w:rsidRDefault="009F7AB7" w:rsidP="007175F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175FC" w:rsidRDefault="009F7AB7" w:rsidP="007175F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175FC" w:rsidRDefault="009F7AB7" w:rsidP="007175F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175FC" w:rsidRDefault="009F7AB7" w:rsidP="007175FC">
            <w:pPr>
              <w:spacing w:line="240" w:lineRule="exact"/>
              <w:jc w:val="center"/>
              <w:rPr>
                <w:b/>
                <w:color w:val="000000" w:themeColor="text1"/>
                <w:sz w:val="20"/>
                <w:szCs w:val="20"/>
              </w:rPr>
            </w:pPr>
            <w:r>
              <w:rPr>
                <w:rFonts w:hint="eastAsia"/>
                <w:sz w:val="18"/>
                <w:szCs w:val="18"/>
              </w:rPr>
              <w:t>专业代码</w:t>
            </w:r>
          </w:p>
        </w:tc>
      </w:tr>
      <w:tr w:rsidR="00434D98">
        <w:trPr>
          <w:trHeight w:val="645"/>
        </w:trPr>
        <w:tc>
          <w:tcPr>
            <w:tcW w:w="1844" w:type="dxa"/>
            <w:gridSpan w:val="2"/>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7175FC" w:rsidRDefault="009F7AB7" w:rsidP="007175F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175FC" w:rsidRDefault="009F7AB7" w:rsidP="007175F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EC:28.02.00,35.10.00</w:t>
            </w:r>
          </w:p>
          <w:p w:rsidR="007175FC" w:rsidRDefault="009F7AB7" w:rsidP="007175FC">
            <w:pPr>
              <w:spacing w:line="240" w:lineRule="exact"/>
              <w:jc w:val="center"/>
              <w:rPr>
                <w:b/>
                <w:color w:val="000000" w:themeColor="text1"/>
                <w:sz w:val="20"/>
                <w:szCs w:val="20"/>
              </w:rPr>
            </w:pPr>
            <w:r>
              <w:rPr>
                <w:b/>
                <w:color w:val="000000" w:themeColor="text1"/>
                <w:sz w:val="20"/>
                <w:szCs w:val="20"/>
              </w:rPr>
              <w:t>E:28.02.00,35.10.00</w:t>
            </w:r>
          </w:p>
          <w:p w:rsidR="007175FC" w:rsidRDefault="009F7AB7" w:rsidP="007175FC">
            <w:pPr>
              <w:spacing w:line="240" w:lineRule="exact"/>
              <w:jc w:val="center"/>
              <w:rPr>
                <w:b/>
                <w:color w:val="000000" w:themeColor="text1"/>
                <w:sz w:val="20"/>
                <w:szCs w:val="20"/>
              </w:rPr>
            </w:pPr>
            <w:r>
              <w:rPr>
                <w:b/>
                <w:color w:val="000000" w:themeColor="text1"/>
                <w:sz w:val="20"/>
                <w:szCs w:val="20"/>
              </w:rPr>
              <w:t>O:28.02.00,35.10.00</w:t>
            </w:r>
          </w:p>
        </w:tc>
      </w:tr>
      <w:tr w:rsidR="00434D98">
        <w:trPr>
          <w:trHeight w:val="645"/>
        </w:trPr>
        <w:tc>
          <w:tcPr>
            <w:tcW w:w="1844" w:type="dxa"/>
            <w:gridSpan w:val="2"/>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7175FC" w:rsidRDefault="009F7AB7" w:rsidP="007175F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175FC" w:rsidRDefault="009F7AB7" w:rsidP="007175F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175FC" w:rsidRDefault="009F7AB7" w:rsidP="007175FC">
            <w:pPr>
              <w:spacing w:line="240" w:lineRule="exact"/>
              <w:jc w:val="center"/>
              <w:rPr>
                <w:b/>
                <w:color w:val="000000" w:themeColor="text1"/>
                <w:sz w:val="20"/>
                <w:szCs w:val="20"/>
              </w:rPr>
            </w:pPr>
            <w:r>
              <w:rPr>
                <w:b/>
                <w:color w:val="000000" w:themeColor="text1"/>
                <w:sz w:val="20"/>
                <w:szCs w:val="20"/>
              </w:rPr>
              <w:t>EC:35.10.00</w:t>
            </w:r>
          </w:p>
          <w:p w:rsidR="007175FC" w:rsidRDefault="009F7AB7" w:rsidP="007175FC">
            <w:pPr>
              <w:spacing w:line="240" w:lineRule="exact"/>
              <w:jc w:val="center"/>
              <w:rPr>
                <w:b/>
                <w:color w:val="000000" w:themeColor="text1"/>
                <w:sz w:val="20"/>
                <w:szCs w:val="20"/>
              </w:rPr>
            </w:pPr>
            <w:r>
              <w:rPr>
                <w:b/>
                <w:color w:val="000000" w:themeColor="text1"/>
                <w:sz w:val="20"/>
                <w:szCs w:val="20"/>
              </w:rPr>
              <w:t>E:35.10.00</w:t>
            </w:r>
          </w:p>
          <w:p w:rsidR="007175FC" w:rsidRDefault="009F7AB7" w:rsidP="007175FC">
            <w:pPr>
              <w:spacing w:line="240" w:lineRule="exact"/>
              <w:jc w:val="center"/>
              <w:rPr>
                <w:b/>
                <w:color w:val="000000" w:themeColor="text1"/>
                <w:sz w:val="20"/>
                <w:szCs w:val="20"/>
              </w:rPr>
            </w:pPr>
            <w:r>
              <w:rPr>
                <w:b/>
                <w:color w:val="000000" w:themeColor="text1"/>
                <w:sz w:val="20"/>
                <w:szCs w:val="20"/>
              </w:rPr>
              <w:t>O:35.10.00</w:t>
            </w:r>
          </w:p>
        </w:tc>
      </w:tr>
      <w:tr w:rsidR="00434D98">
        <w:trPr>
          <w:trHeight w:val="510"/>
        </w:trPr>
        <w:tc>
          <w:tcPr>
            <w:tcW w:w="1844" w:type="dxa"/>
            <w:gridSpan w:val="2"/>
            <w:vAlign w:val="center"/>
          </w:tcPr>
          <w:p w:rsidR="007175FC" w:rsidRDefault="007175FC">
            <w:pPr>
              <w:rPr>
                <w:b/>
                <w:color w:val="000000" w:themeColor="text1"/>
                <w:sz w:val="20"/>
                <w:szCs w:val="20"/>
              </w:rPr>
            </w:pPr>
          </w:p>
        </w:tc>
        <w:tc>
          <w:tcPr>
            <w:tcW w:w="992" w:type="dxa"/>
            <w:vAlign w:val="center"/>
          </w:tcPr>
          <w:p w:rsidR="007175FC" w:rsidRDefault="007175FC">
            <w:pPr>
              <w:rPr>
                <w:b/>
                <w:color w:val="000000" w:themeColor="text1"/>
                <w:sz w:val="20"/>
                <w:szCs w:val="20"/>
              </w:rPr>
            </w:pPr>
          </w:p>
        </w:tc>
        <w:tc>
          <w:tcPr>
            <w:tcW w:w="1216" w:type="dxa"/>
            <w:vAlign w:val="center"/>
          </w:tcPr>
          <w:p w:rsidR="007175FC" w:rsidRDefault="007175FC">
            <w:pPr>
              <w:rPr>
                <w:b/>
                <w:color w:val="000000" w:themeColor="text1"/>
                <w:sz w:val="20"/>
                <w:szCs w:val="20"/>
              </w:rPr>
            </w:pPr>
          </w:p>
        </w:tc>
        <w:tc>
          <w:tcPr>
            <w:tcW w:w="3478" w:type="dxa"/>
            <w:gridSpan w:val="3"/>
            <w:vAlign w:val="center"/>
          </w:tcPr>
          <w:p w:rsidR="007175FC" w:rsidRDefault="007175FC">
            <w:pPr>
              <w:rPr>
                <w:b/>
                <w:color w:val="000000" w:themeColor="text1"/>
                <w:sz w:val="20"/>
                <w:szCs w:val="20"/>
              </w:rPr>
            </w:pPr>
          </w:p>
        </w:tc>
        <w:tc>
          <w:tcPr>
            <w:tcW w:w="2333" w:type="dxa"/>
            <w:gridSpan w:val="2"/>
            <w:vAlign w:val="center"/>
          </w:tcPr>
          <w:p w:rsidR="007175FC" w:rsidRDefault="007175FC">
            <w:pPr>
              <w:rPr>
                <w:b/>
                <w:color w:val="000000" w:themeColor="text1"/>
                <w:sz w:val="20"/>
                <w:szCs w:val="20"/>
              </w:rPr>
            </w:pPr>
          </w:p>
        </w:tc>
      </w:tr>
      <w:tr w:rsidR="00434D98">
        <w:trPr>
          <w:trHeight w:val="351"/>
        </w:trPr>
        <w:tc>
          <w:tcPr>
            <w:tcW w:w="9863" w:type="dxa"/>
            <w:gridSpan w:val="9"/>
            <w:vAlign w:val="center"/>
          </w:tcPr>
          <w:p w:rsidR="007175FC" w:rsidRDefault="009F7AB7">
            <w:pPr>
              <w:rPr>
                <w:b/>
                <w:color w:val="000000" w:themeColor="text1"/>
                <w:sz w:val="20"/>
                <w:szCs w:val="20"/>
              </w:rPr>
            </w:pPr>
            <w:r>
              <w:rPr>
                <w:rFonts w:hint="eastAsia"/>
                <w:b/>
                <w:color w:val="000000" w:themeColor="text1"/>
                <w:sz w:val="20"/>
                <w:szCs w:val="20"/>
              </w:rPr>
              <w:t>与审核组同行人员</w:t>
            </w:r>
          </w:p>
        </w:tc>
      </w:tr>
      <w:tr w:rsidR="00434D98">
        <w:trPr>
          <w:trHeight w:val="351"/>
        </w:trPr>
        <w:tc>
          <w:tcPr>
            <w:tcW w:w="1844" w:type="dxa"/>
            <w:gridSpan w:val="2"/>
            <w:vAlign w:val="center"/>
          </w:tcPr>
          <w:p w:rsidR="007175FC" w:rsidRDefault="009F7AB7">
            <w:pPr>
              <w:rPr>
                <w:b/>
                <w:color w:val="000000" w:themeColor="text1"/>
                <w:sz w:val="20"/>
                <w:szCs w:val="20"/>
              </w:rPr>
            </w:pPr>
            <w:r>
              <w:rPr>
                <w:rFonts w:hint="eastAsia"/>
                <w:b/>
                <w:color w:val="000000" w:themeColor="text1"/>
                <w:sz w:val="20"/>
                <w:szCs w:val="20"/>
              </w:rPr>
              <w:t>姓名</w:t>
            </w:r>
          </w:p>
        </w:tc>
        <w:tc>
          <w:tcPr>
            <w:tcW w:w="992" w:type="dxa"/>
            <w:vAlign w:val="center"/>
          </w:tcPr>
          <w:p w:rsidR="007175FC" w:rsidRDefault="009F7AB7">
            <w:pPr>
              <w:rPr>
                <w:b/>
                <w:color w:val="000000" w:themeColor="text1"/>
                <w:sz w:val="20"/>
                <w:szCs w:val="20"/>
              </w:rPr>
            </w:pPr>
            <w:r>
              <w:rPr>
                <w:rFonts w:hint="eastAsia"/>
                <w:b/>
                <w:color w:val="000000" w:themeColor="text1"/>
                <w:sz w:val="20"/>
                <w:szCs w:val="20"/>
              </w:rPr>
              <w:t>性别</w:t>
            </w:r>
          </w:p>
        </w:tc>
        <w:tc>
          <w:tcPr>
            <w:tcW w:w="1216" w:type="dxa"/>
            <w:vAlign w:val="center"/>
          </w:tcPr>
          <w:p w:rsidR="007175FC" w:rsidRDefault="009F7AB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175FC" w:rsidRDefault="009F7AB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175FC" w:rsidRDefault="009F7AB7">
            <w:pPr>
              <w:rPr>
                <w:b/>
                <w:color w:val="000000" w:themeColor="text1"/>
                <w:sz w:val="20"/>
                <w:szCs w:val="20"/>
              </w:rPr>
            </w:pPr>
            <w:r>
              <w:rPr>
                <w:rFonts w:hint="eastAsia"/>
                <w:b/>
                <w:color w:val="000000" w:themeColor="text1"/>
                <w:sz w:val="20"/>
                <w:szCs w:val="20"/>
              </w:rPr>
              <w:t>备注</w:t>
            </w:r>
          </w:p>
        </w:tc>
      </w:tr>
      <w:tr w:rsidR="00434D98">
        <w:trPr>
          <w:trHeight w:val="351"/>
        </w:trPr>
        <w:tc>
          <w:tcPr>
            <w:tcW w:w="1844" w:type="dxa"/>
            <w:gridSpan w:val="2"/>
            <w:vAlign w:val="center"/>
          </w:tcPr>
          <w:p w:rsidR="007175FC" w:rsidRDefault="007175FC">
            <w:pPr>
              <w:rPr>
                <w:b/>
                <w:color w:val="000000" w:themeColor="text1"/>
              </w:rPr>
            </w:pPr>
          </w:p>
        </w:tc>
        <w:tc>
          <w:tcPr>
            <w:tcW w:w="992" w:type="dxa"/>
            <w:vAlign w:val="center"/>
          </w:tcPr>
          <w:p w:rsidR="007175FC" w:rsidRDefault="007175FC">
            <w:pPr>
              <w:rPr>
                <w:b/>
                <w:color w:val="000000" w:themeColor="text1"/>
              </w:rPr>
            </w:pPr>
          </w:p>
        </w:tc>
        <w:tc>
          <w:tcPr>
            <w:tcW w:w="1216" w:type="dxa"/>
            <w:vAlign w:val="center"/>
          </w:tcPr>
          <w:p w:rsidR="007175FC" w:rsidRDefault="007175FC">
            <w:pPr>
              <w:rPr>
                <w:b/>
                <w:color w:val="000000" w:themeColor="text1"/>
              </w:rPr>
            </w:pPr>
          </w:p>
        </w:tc>
        <w:tc>
          <w:tcPr>
            <w:tcW w:w="3478" w:type="dxa"/>
            <w:gridSpan w:val="3"/>
            <w:vAlign w:val="center"/>
          </w:tcPr>
          <w:p w:rsidR="007175FC" w:rsidRDefault="007175FC">
            <w:pPr>
              <w:rPr>
                <w:b/>
                <w:color w:val="000000" w:themeColor="text1"/>
              </w:rPr>
            </w:pPr>
          </w:p>
        </w:tc>
        <w:tc>
          <w:tcPr>
            <w:tcW w:w="2333" w:type="dxa"/>
            <w:gridSpan w:val="2"/>
            <w:vAlign w:val="center"/>
          </w:tcPr>
          <w:p w:rsidR="007175FC" w:rsidRDefault="007175FC">
            <w:pPr>
              <w:rPr>
                <w:b/>
                <w:color w:val="000000" w:themeColor="text1"/>
              </w:rPr>
            </w:pPr>
          </w:p>
        </w:tc>
      </w:tr>
      <w:tr w:rsidR="00434D98">
        <w:trPr>
          <w:trHeight w:val="351"/>
        </w:trPr>
        <w:tc>
          <w:tcPr>
            <w:tcW w:w="1844" w:type="dxa"/>
            <w:gridSpan w:val="2"/>
            <w:vAlign w:val="center"/>
          </w:tcPr>
          <w:p w:rsidR="007175FC" w:rsidRDefault="007175FC">
            <w:pPr>
              <w:rPr>
                <w:b/>
                <w:color w:val="000000" w:themeColor="text1"/>
              </w:rPr>
            </w:pPr>
          </w:p>
        </w:tc>
        <w:tc>
          <w:tcPr>
            <w:tcW w:w="992" w:type="dxa"/>
            <w:vAlign w:val="center"/>
          </w:tcPr>
          <w:p w:rsidR="007175FC" w:rsidRDefault="007175FC">
            <w:pPr>
              <w:rPr>
                <w:b/>
                <w:color w:val="000000" w:themeColor="text1"/>
              </w:rPr>
            </w:pPr>
          </w:p>
        </w:tc>
        <w:tc>
          <w:tcPr>
            <w:tcW w:w="1216" w:type="dxa"/>
            <w:vAlign w:val="center"/>
          </w:tcPr>
          <w:p w:rsidR="007175FC" w:rsidRDefault="007175FC">
            <w:pPr>
              <w:rPr>
                <w:b/>
                <w:color w:val="000000" w:themeColor="text1"/>
              </w:rPr>
            </w:pPr>
          </w:p>
        </w:tc>
        <w:tc>
          <w:tcPr>
            <w:tcW w:w="3478" w:type="dxa"/>
            <w:gridSpan w:val="3"/>
            <w:vAlign w:val="center"/>
          </w:tcPr>
          <w:p w:rsidR="007175FC" w:rsidRDefault="007175FC">
            <w:pPr>
              <w:rPr>
                <w:b/>
                <w:color w:val="000000" w:themeColor="text1"/>
              </w:rPr>
            </w:pPr>
          </w:p>
        </w:tc>
        <w:tc>
          <w:tcPr>
            <w:tcW w:w="2333" w:type="dxa"/>
            <w:gridSpan w:val="2"/>
            <w:vAlign w:val="center"/>
          </w:tcPr>
          <w:p w:rsidR="007175FC" w:rsidRDefault="007175FC">
            <w:pPr>
              <w:rPr>
                <w:b/>
                <w:color w:val="000000" w:themeColor="text1"/>
              </w:rPr>
            </w:pPr>
          </w:p>
        </w:tc>
      </w:tr>
    </w:tbl>
    <w:p w:rsidR="007175FC" w:rsidRDefault="009F7AB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34D98">
        <w:tc>
          <w:tcPr>
            <w:tcW w:w="2269" w:type="dxa"/>
            <w:vAlign w:val="center"/>
          </w:tcPr>
          <w:p w:rsidR="007175FC" w:rsidRDefault="00684C7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9F7AB7">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9F7AB7">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9F7AB7">
              <w:rPr>
                <w:rFonts w:ascii="宋体" w:hAnsiTheme="minorHAnsi" w:cs="宋体"/>
                <w:color w:val="000000" w:themeColor="text1"/>
                <w:kern w:val="0"/>
                <w:sz w:val="20"/>
                <w:szCs w:val="20"/>
              </w:rPr>
              <w:t>OHSMS</w:t>
            </w:r>
          </w:p>
          <w:p w:rsidR="007175FC" w:rsidRDefault="009F7AB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175FC" w:rsidRDefault="009F7AB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34D98">
        <w:tc>
          <w:tcPr>
            <w:tcW w:w="2269" w:type="dxa"/>
            <w:vAlign w:val="center"/>
          </w:tcPr>
          <w:p w:rsidR="007175FC" w:rsidRDefault="009F7AB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175FC" w:rsidRDefault="009F7AB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175FC" w:rsidRDefault="009F7AB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34D98">
        <w:tc>
          <w:tcPr>
            <w:tcW w:w="2269" w:type="dxa"/>
            <w:vAlign w:val="center"/>
          </w:tcPr>
          <w:p w:rsidR="007175FC" w:rsidRDefault="009F7AB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175FC" w:rsidRDefault="009F7AB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175FC" w:rsidRDefault="007175FC">
      <w:pPr>
        <w:rPr>
          <w:rFonts w:ascii="宋体" w:hAnsi="宋体"/>
          <w:b/>
          <w:color w:val="000000" w:themeColor="text1"/>
          <w:sz w:val="16"/>
          <w:szCs w:val="16"/>
        </w:rPr>
      </w:pPr>
    </w:p>
    <w:p w:rsidR="007175FC" w:rsidRDefault="009F7AB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84C7A" w:rsidRDefault="009F7AB7" w:rsidP="007175FC">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EC：GB/T19001-2016/ISO9001:2015和GB/T50430-2017,E：GB/T 24001-2016idtISO 14001:2015,</w:t>
      </w:r>
    </w:p>
    <w:p w:rsidR="00684C7A" w:rsidRDefault="009F7AB7" w:rsidP="007175FC">
      <w:pPr>
        <w:jc w:val="left"/>
        <w:rPr>
          <w:rFonts w:ascii="宋体" w:hAnsi="宋体"/>
          <w:b/>
          <w:color w:val="000000" w:themeColor="text1"/>
          <w:spacing w:val="-10"/>
          <w:sz w:val="20"/>
          <w:szCs w:val="20"/>
        </w:rPr>
      </w:pPr>
      <w:r w:rsidRPr="00071D0F">
        <w:rPr>
          <w:rFonts w:ascii="宋体" w:hAnsi="宋体" w:hint="eastAsia"/>
          <w:b/>
          <w:color w:val="000000" w:themeColor="text1"/>
          <w:spacing w:val="-10"/>
          <w:sz w:val="20"/>
          <w:szCs w:val="20"/>
        </w:rPr>
        <w:t>O：GB/T45001—2020/ISO 45001:2018</w:t>
      </w:r>
      <w:bookmarkEnd w:id="3"/>
    </w:p>
    <w:p w:rsidR="007175FC" w:rsidRPr="00071D0F" w:rsidRDefault="009F7AB7" w:rsidP="007175FC">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34D98">
        <w:trPr>
          <w:trHeight w:val="293"/>
          <w:jc w:val="center"/>
        </w:trPr>
        <w:tc>
          <w:tcPr>
            <w:tcW w:w="1919" w:type="dxa"/>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175FC" w:rsidRDefault="009F7AB7">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四川辉圣裕建筑工程有限公司</w:t>
            </w:r>
            <w:bookmarkEnd w:id="4"/>
          </w:p>
        </w:tc>
        <w:tc>
          <w:tcPr>
            <w:tcW w:w="1134" w:type="dxa"/>
            <w:gridSpan w:val="3"/>
          </w:tcPr>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175FC" w:rsidRDefault="009F7AB7">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56</w:t>
            </w:r>
            <w:bookmarkEnd w:id="5"/>
          </w:p>
        </w:tc>
      </w:tr>
      <w:tr w:rsidR="00434D98">
        <w:trPr>
          <w:trHeight w:val="307"/>
          <w:jc w:val="center"/>
        </w:trPr>
        <w:tc>
          <w:tcPr>
            <w:tcW w:w="1919" w:type="dxa"/>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175FC" w:rsidRDefault="009F7AB7">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成都市锦江区静沙南路18号3栋14层1406号</w:t>
            </w:r>
            <w:bookmarkEnd w:id="6"/>
          </w:p>
        </w:tc>
        <w:tc>
          <w:tcPr>
            <w:tcW w:w="540" w:type="dxa"/>
            <w:vMerge w:val="restart"/>
          </w:tcPr>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175FC" w:rsidRDefault="009F7AB7" w:rsidP="007175FC">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600000</w:t>
            </w:r>
            <w:bookmarkEnd w:id="7"/>
          </w:p>
        </w:tc>
      </w:tr>
      <w:tr w:rsidR="00434D98">
        <w:trPr>
          <w:trHeight w:val="315"/>
          <w:jc w:val="center"/>
        </w:trPr>
        <w:tc>
          <w:tcPr>
            <w:tcW w:w="1919" w:type="dxa"/>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175FC" w:rsidRDefault="009F7AB7">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成都市锦江区静沙南路18号3栋14层1406号</w:t>
            </w:r>
            <w:bookmarkEnd w:id="8"/>
          </w:p>
        </w:tc>
        <w:tc>
          <w:tcPr>
            <w:tcW w:w="540" w:type="dxa"/>
            <w:vMerge/>
            <w:vAlign w:val="center"/>
          </w:tcPr>
          <w:p w:rsidR="007175FC" w:rsidRDefault="007175FC">
            <w:pPr>
              <w:spacing w:line="320" w:lineRule="exact"/>
              <w:jc w:val="center"/>
              <w:rPr>
                <w:rFonts w:ascii="宋体" w:hAnsi="宋体"/>
                <w:b/>
                <w:color w:val="000000" w:themeColor="text1"/>
                <w:sz w:val="20"/>
                <w:szCs w:val="20"/>
              </w:rPr>
            </w:pPr>
          </w:p>
        </w:tc>
        <w:tc>
          <w:tcPr>
            <w:tcW w:w="1297" w:type="dxa"/>
          </w:tcPr>
          <w:p w:rsidR="007175FC" w:rsidRDefault="009F7AB7">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600000</w:t>
            </w:r>
            <w:bookmarkEnd w:id="9"/>
          </w:p>
        </w:tc>
      </w:tr>
      <w:tr w:rsidR="00434D98">
        <w:trPr>
          <w:trHeight w:val="315"/>
          <w:jc w:val="center"/>
        </w:trPr>
        <w:tc>
          <w:tcPr>
            <w:tcW w:w="1919" w:type="dxa"/>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175FC" w:rsidRDefault="007175FC">
            <w:pPr>
              <w:spacing w:line="320" w:lineRule="exact"/>
              <w:rPr>
                <w:rFonts w:ascii="宋体" w:hAnsi="宋体"/>
                <w:b/>
                <w:color w:val="000000" w:themeColor="text1"/>
                <w:sz w:val="20"/>
                <w:szCs w:val="20"/>
              </w:rPr>
            </w:pPr>
          </w:p>
        </w:tc>
        <w:tc>
          <w:tcPr>
            <w:tcW w:w="540" w:type="dxa"/>
            <w:vMerge/>
            <w:vAlign w:val="center"/>
          </w:tcPr>
          <w:p w:rsidR="007175FC" w:rsidRDefault="007175FC">
            <w:pPr>
              <w:spacing w:line="320" w:lineRule="exact"/>
              <w:jc w:val="center"/>
              <w:rPr>
                <w:rFonts w:ascii="宋体" w:hAnsi="宋体"/>
                <w:b/>
                <w:color w:val="000000" w:themeColor="text1"/>
                <w:sz w:val="20"/>
                <w:szCs w:val="20"/>
              </w:rPr>
            </w:pPr>
          </w:p>
        </w:tc>
        <w:tc>
          <w:tcPr>
            <w:tcW w:w="1297" w:type="dxa"/>
          </w:tcPr>
          <w:p w:rsidR="007175FC" w:rsidRDefault="007175FC">
            <w:pPr>
              <w:spacing w:line="320" w:lineRule="exact"/>
              <w:rPr>
                <w:rFonts w:ascii="宋体" w:hAnsi="宋体"/>
                <w:b/>
                <w:color w:val="000000" w:themeColor="text1"/>
                <w:sz w:val="20"/>
                <w:szCs w:val="20"/>
              </w:rPr>
            </w:pPr>
          </w:p>
        </w:tc>
      </w:tr>
      <w:tr w:rsidR="00434D98">
        <w:trPr>
          <w:trHeight w:val="315"/>
          <w:jc w:val="center"/>
        </w:trPr>
        <w:tc>
          <w:tcPr>
            <w:tcW w:w="1919" w:type="dxa"/>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175FC" w:rsidRDefault="007175FC">
            <w:pPr>
              <w:spacing w:line="320" w:lineRule="exact"/>
              <w:rPr>
                <w:rFonts w:ascii="宋体" w:hAnsi="宋体"/>
                <w:b/>
                <w:color w:val="000000" w:themeColor="text1"/>
                <w:sz w:val="20"/>
                <w:szCs w:val="20"/>
              </w:rPr>
            </w:pPr>
          </w:p>
        </w:tc>
        <w:tc>
          <w:tcPr>
            <w:tcW w:w="540" w:type="dxa"/>
            <w:vMerge/>
            <w:vAlign w:val="center"/>
          </w:tcPr>
          <w:p w:rsidR="007175FC" w:rsidRDefault="007175FC">
            <w:pPr>
              <w:spacing w:line="320" w:lineRule="exact"/>
              <w:jc w:val="center"/>
              <w:rPr>
                <w:rFonts w:ascii="宋体" w:hAnsi="宋体"/>
                <w:b/>
                <w:color w:val="000000" w:themeColor="text1"/>
                <w:sz w:val="20"/>
                <w:szCs w:val="20"/>
              </w:rPr>
            </w:pPr>
          </w:p>
        </w:tc>
        <w:tc>
          <w:tcPr>
            <w:tcW w:w="1297" w:type="dxa"/>
          </w:tcPr>
          <w:p w:rsidR="007175FC" w:rsidRDefault="007175FC">
            <w:pPr>
              <w:spacing w:line="320" w:lineRule="exact"/>
              <w:rPr>
                <w:rFonts w:ascii="宋体" w:hAnsi="宋体"/>
                <w:b/>
                <w:color w:val="000000" w:themeColor="text1"/>
                <w:sz w:val="20"/>
                <w:szCs w:val="20"/>
              </w:rPr>
            </w:pPr>
          </w:p>
        </w:tc>
      </w:tr>
      <w:tr w:rsidR="00434D98">
        <w:trPr>
          <w:trHeight w:val="237"/>
          <w:jc w:val="center"/>
        </w:trPr>
        <w:tc>
          <w:tcPr>
            <w:tcW w:w="1919" w:type="dxa"/>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175FC" w:rsidRDefault="007175FC">
            <w:pPr>
              <w:spacing w:line="320" w:lineRule="exact"/>
              <w:rPr>
                <w:rFonts w:ascii="宋体" w:hAnsi="宋体"/>
                <w:b/>
                <w:color w:val="000000" w:themeColor="text1"/>
                <w:sz w:val="20"/>
                <w:szCs w:val="20"/>
              </w:rPr>
            </w:pPr>
          </w:p>
        </w:tc>
        <w:tc>
          <w:tcPr>
            <w:tcW w:w="540" w:type="dxa"/>
            <w:vMerge/>
            <w:vAlign w:val="center"/>
          </w:tcPr>
          <w:p w:rsidR="007175FC" w:rsidRDefault="007175FC">
            <w:pPr>
              <w:spacing w:line="320" w:lineRule="exact"/>
              <w:jc w:val="center"/>
              <w:rPr>
                <w:rFonts w:ascii="宋体" w:hAnsi="宋体"/>
                <w:b/>
                <w:color w:val="000000" w:themeColor="text1"/>
                <w:sz w:val="20"/>
                <w:szCs w:val="20"/>
              </w:rPr>
            </w:pPr>
          </w:p>
        </w:tc>
        <w:tc>
          <w:tcPr>
            <w:tcW w:w="1297" w:type="dxa"/>
          </w:tcPr>
          <w:p w:rsidR="007175FC" w:rsidRDefault="007175FC">
            <w:pPr>
              <w:spacing w:line="320" w:lineRule="exact"/>
              <w:rPr>
                <w:rFonts w:ascii="宋体" w:hAnsi="宋体"/>
                <w:b/>
                <w:color w:val="000000" w:themeColor="text1"/>
                <w:sz w:val="20"/>
                <w:szCs w:val="20"/>
              </w:rPr>
            </w:pPr>
          </w:p>
        </w:tc>
      </w:tr>
      <w:tr w:rsidR="00434D98">
        <w:trPr>
          <w:trHeight w:val="247"/>
          <w:jc w:val="center"/>
        </w:trPr>
        <w:tc>
          <w:tcPr>
            <w:tcW w:w="1919" w:type="dxa"/>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175FC" w:rsidRDefault="009F7AB7">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马学洋</w:t>
            </w:r>
            <w:bookmarkEnd w:id="10"/>
          </w:p>
        </w:tc>
        <w:tc>
          <w:tcPr>
            <w:tcW w:w="1362" w:type="dxa"/>
            <w:gridSpan w:val="2"/>
            <w:vAlign w:val="center"/>
          </w:tcPr>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175FC" w:rsidRDefault="009F7AB7">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18231875050</w:t>
            </w:r>
            <w:bookmarkEnd w:id="11"/>
          </w:p>
        </w:tc>
        <w:tc>
          <w:tcPr>
            <w:tcW w:w="965" w:type="dxa"/>
            <w:gridSpan w:val="3"/>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175FC" w:rsidRDefault="0040533F">
            <w:pPr>
              <w:spacing w:line="320" w:lineRule="exact"/>
              <w:jc w:val="center"/>
              <w:rPr>
                <w:rFonts w:ascii="宋体" w:hAnsi="宋体"/>
                <w:b/>
                <w:color w:val="000000" w:themeColor="text1"/>
                <w:sz w:val="20"/>
                <w:szCs w:val="20"/>
              </w:rPr>
            </w:pPr>
            <w:bookmarkStart w:id="12" w:name="联系人传真"/>
            <w:bookmarkEnd w:id="12"/>
            <w:r>
              <w:rPr>
                <w:rFonts w:hint="eastAsia"/>
                <w:b/>
                <w:color w:val="000000" w:themeColor="text1"/>
                <w:sz w:val="22"/>
                <w:szCs w:val="22"/>
              </w:rPr>
              <w:t>028-63916700</w:t>
            </w:r>
          </w:p>
        </w:tc>
      </w:tr>
      <w:tr w:rsidR="00434D98">
        <w:trPr>
          <w:jc w:val="center"/>
        </w:trPr>
        <w:tc>
          <w:tcPr>
            <w:tcW w:w="1919" w:type="dxa"/>
            <w:vAlign w:val="center"/>
          </w:tcPr>
          <w:p w:rsidR="007175FC" w:rsidRDefault="009F7AB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175FC" w:rsidRDefault="009F7AB7">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李献彬</w:t>
            </w:r>
            <w:bookmarkEnd w:id="13"/>
          </w:p>
        </w:tc>
        <w:tc>
          <w:tcPr>
            <w:tcW w:w="1362" w:type="dxa"/>
            <w:gridSpan w:val="2"/>
            <w:vAlign w:val="center"/>
          </w:tcPr>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175FC" w:rsidRDefault="00E810C0">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李献彬</w:t>
            </w:r>
          </w:p>
        </w:tc>
        <w:tc>
          <w:tcPr>
            <w:tcW w:w="1440" w:type="dxa"/>
            <w:gridSpan w:val="5"/>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175FC" w:rsidRDefault="009F7AB7">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李献彬</w:t>
            </w:r>
            <w:bookmarkEnd w:id="15"/>
          </w:p>
        </w:tc>
      </w:tr>
      <w:tr w:rsidR="00434D98">
        <w:trPr>
          <w:trHeight w:val="1050"/>
          <w:jc w:val="center"/>
        </w:trPr>
        <w:tc>
          <w:tcPr>
            <w:tcW w:w="1919" w:type="dxa"/>
            <w:vAlign w:val="center"/>
          </w:tcPr>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175FC" w:rsidRDefault="007175FC">
            <w:pPr>
              <w:spacing w:line="320" w:lineRule="exact"/>
              <w:jc w:val="center"/>
              <w:rPr>
                <w:rFonts w:ascii="宋体" w:hAnsi="宋体"/>
                <w:b/>
                <w:color w:val="000000" w:themeColor="text1"/>
                <w:sz w:val="20"/>
                <w:szCs w:val="20"/>
              </w:rPr>
            </w:pPr>
          </w:p>
        </w:tc>
        <w:tc>
          <w:tcPr>
            <w:tcW w:w="7957" w:type="dxa"/>
            <w:gridSpan w:val="14"/>
          </w:tcPr>
          <w:p w:rsidR="007175FC" w:rsidRDefault="009F7AB7">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EC：资质范围内的建筑工程施工总承包、施工劳务</w:t>
            </w:r>
          </w:p>
          <w:p w:rsidR="00434D98" w:rsidRDefault="009F7AB7">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E：资质范围内的建筑工程施工总承包、施工劳务所涉及的相关环境管理活动</w:t>
            </w:r>
          </w:p>
          <w:p w:rsidR="00434D98" w:rsidRDefault="009F7AB7">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O：资质范围内的建筑工程施工总承包、施工劳务所涉及的相关职业健康安全管理活动</w:t>
            </w:r>
            <w:bookmarkEnd w:id="16"/>
          </w:p>
        </w:tc>
      </w:tr>
      <w:tr w:rsidR="00434D98">
        <w:trPr>
          <w:trHeight w:val="606"/>
          <w:jc w:val="center"/>
        </w:trPr>
        <w:tc>
          <w:tcPr>
            <w:tcW w:w="1919" w:type="dxa"/>
            <w:vAlign w:val="center"/>
          </w:tcPr>
          <w:p w:rsidR="007175FC" w:rsidRDefault="009F7A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175FC" w:rsidRDefault="009F7AB7">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EC：28.02.00;35.10.00</w:t>
            </w:r>
          </w:p>
          <w:p w:rsidR="007175FC" w:rsidRDefault="009F7AB7">
            <w:pPr>
              <w:spacing w:line="320" w:lineRule="exact"/>
              <w:rPr>
                <w:rFonts w:ascii="宋体" w:hAnsi="宋体"/>
                <w:b/>
                <w:color w:val="000000" w:themeColor="text1"/>
                <w:sz w:val="20"/>
                <w:szCs w:val="20"/>
              </w:rPr>
            </w:pPr>
            <w:r>
              <w:rPr>
                <w:rFonts w:ascii="宋体" w:hAnsi="宋体"/>
                <w:b/>
                <w:color w:val="000000" w:themeColor="text1"/>
                <w:sz w:val="20"/>
                <w:szCs w:val="20"/>
              </w:rPr>
              <w:t>E：28.02.00;35.10.00</w:t>
            </w:r>
          </w:p>
          <w:p w:rsidR="007175FC" w:rsidRDefault="009F7AB7">
            <w:pPr>
              <w:spacing w:line="320" w:lineRule="exact"/>
              <w:rPr>
                <w:rFonts w:ascii="宋体" w:hAnsi="宋体"/>
                <w:b/>
                <w:color w:val="000000" w:themeColor="text1"/>
                <w:sz w:val="20"/>
                <w:szCs w:val="20"/>
              </w:rPr>
            </w:pPr>
            <w:r>
              <w:rPr>
                <w:rFonts w:ascii="宋体" w:hAnsi="宋体"/>
                <w:b/>
                <w:color w:val="000000" w:themeColor="text1"/>
                <w:sz w:val="20"/>
                <w:szCs w:val="20"/>
              </w:rPr>
              <w:t>O：28.02.00;35.10.00</w:t>
            </w:r>
            <w:bookmarkEnd w:id="17"/>
          </w:p>
        </w:tc>
        <w:tc>
          <w:tcPr>
            <w:tcW w:w="2127" w:type="dxa"/>
            <w:gridSpan w:val="7"/>
            <w:vAlign w:val="center"/>
          </w:tcPr>
          <w:p w:rsidR="007175FC" w:rsidRDefault="009F7AB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175FC" w:rsidRDefault="00AB07AA">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9F7AB7">
              <w:rPr>
                <w:rFonts w:ascii="宋体" w:hAnsi="宋体" w:hint="eastAsia"/>
                <w:b/>
                <w:color w:val="000000" w:themeColor="text1"/>
                <w:sz w:val="20"/>
                <w:szCs w:val="20"/>
              </w:rPr>
              <w:t>是    □否</w:t>
            </w:r>
          </w:p>
        </w:tc>
      </w:tr>
      <w:tr w:rsidR="00434D98">
        <w:trPr>
          <w:trHeight w:val="564"/>
          <w:jc w:val="center"/>
        </w:trPr>
        <w:tc>
          <w:tcPr>
            <w:tcW w:w="1919" w:type="dxa"/>
            <w:vAlign w:val="center"/>
          </w:tcPr>
          <w:p w:rsidR="007175FC" w:rsidRDefault="009F7AB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175FC" w:rsidRDefault="009F7AB7">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2019-08-20 0:00:00</w:t>
            </w:r>
            <w:bookmarkEnd w:id="18"/>
            <w:bookmarkEnd w:id="19"/>
          </w:p>
        </w:tc>
        <w:tc>
          <w:tcPr>
            <w:tcW w:w="2403" w:type="dxa"/>
            <w:gridSpan w:val="6"/>
            <w:vAlign w:val="center"/>
          </w:tcPr>
          <w:p w:rsidR="007175FC" w:rsidRDefault="009F7AB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175FC" w:rsidRDefault="007175FC">
            <w:pPr>
              <w:rPr>
                <w:rFonts w:ascii="宋体" w:hAnsi="宋体"/>
                <w:b/>
                <w:color w:val="000000" w:themeColor="text1"/>
                <w:sz w:val="20"/>
                <w:szCs w:val="20"/>
              </w:rPr>
            </w:pPr>
          </w:p>
        </w:tc>
      </w:tr>
      <w:tr w:rsidR="00434D98">
        <w:trPr>
          <w:cantSplit/>
          <w:jc w:val="center"/>
        </w:trPr>
        <w:tc>
          <w:tcPr>
            <w:tcW w:w="1919" w:type="dxa"/>
            <w:vAlign w:val="center"/>
          </w:tcPr>
          <w:p w:rsidR="007175FC" w:rsidRDefault="009F7AB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175FC" w:rsidRDefault="009F7AB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175FC" w:rsidRDefault="007175FC">
            <w:pPr>
              <w:widowControl/>
              <w:jc w:val="left"/>
              <w:rPr>
                <w:rFonts w:ascii="宋体" w:hAnsi="宋体"/>
                <w:b/>
                <w:color w:val="000000" w:themeColor="text1"/>
                <w:spacing w:val="-20"/>
                <w:sz w:val="20"/>
                <w:szCs w:val="20"/>
              </w:rPr>
            </w:pPr>
          </w:p>
          <w:p w:rsidR="007175FC" w:rsidRDefault="009F7AB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175FC" w:rsidRDefault="007175FC">
            <w:pPr>
              <w:rPr>
                <w:rFonts w:ascii="宋体" w:hAnsi="宋体"/>
                <w:b/>
                <w:color w:val="000000" w:themeColor="text1"/>
                <w:sz w:val="20"/>
                <w:szCs w:val="20"/>
              </w:rPr>
            </w:pPr>
          </w:p>
        </w:tc>
      </w:tr>
      <w:tr w:rsidR="00434D98">
        <w:trPr>
          <w:cantSplit/>
          <w:jc w:val="center"/>
        </w:trPr>
        <w:tc>
          <w:tcPr>
            <w:tcW w:w="1919" w:type="dxa"/>
            <w:vAlign w:val="center"/>
          </w:tcPr>
          <w:p w:rsidR="007175FC" w:rsidRDefault="009F7AB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175FC" w:rsidRDefault="009F7AB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175FC" w:rsidRDefault="007175FC">
            <w:pPr>
              <w:widowControl/>
              <w:jc w:val="left"/>
              <w:rPr>
                <w:rFonts w:ascii="宋体" w:hAnsi="宋体"/>
                <w:b/>
                <w:color w:val="000000" w:themeColor="text1"/>
                <w:sz w:val="20"/>
                <w:szCs w:val="20"/>
              </w:rPr>
            </w:pPr>
          </w:p>
        </w:tc>
      </w:tr>
    </w:tbl>
    <w:p w:rsidR="007175FC" w:rsidRDefault="007175FC" w:rsidP="00A624D1">
      <w:pPr>
        <w:snapToGrid w:val="0"/>
        <w:spacing w:afterLines="30"/>
        <w:jc w:val="center"/>
        <w:rPr>
          <w:rFonts w:ascii="楷体" w:eastAsia="楷体" w:hAnsi="楷体"/>
          <w:b/>
          <w:color w:val="000000" w:themeColor="text1"/>
          <w:sz w:val="28"/>
          <w:szCs w:val="28"/>
        </w:rPr>
      </w:pPr>
    </w:p>
    <w:p w:rsidR="007175FC" w:rsidRDefault="009F7AB7" w:rsidP="007F4B2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175FC" w:rsidRDefault="009F7AB7" w:rsidP="007F4B2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175FC" w:rsidRDefault="009F7AB7" w:rsidP="007F4B2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702"/>
        <w:gridCol w:w="8221"/>
      </w:tblGrid>
      <w:tr w:rsidR="00434D98" w:rsidTr="00684C7A">
        <w:tc>
          <w:tcPr>
            <w:tcW w:w="1702" w:type="dxa"/>
          </w:tcPr>
          <w:p w:rsidR="007175FC" w:rsidRDefault="009F7AB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221" w:type="dxa"/>
          </w:tcPr>
          <w:p w:rsidR="007175FC" w:rsidRDefault="009F7AB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34D98" w:rsidTr="00684C7A">
        <w:tc>
          <w:tcPr>
            <w:tcW w:w="1702" w:type="dxa"/>
          </w:tcPr>
          <w:p w:rsidR="007175FC" w:rsidRPr="00E74C03" w:rsidRDefault="0040533F">
            <w:pPr>
              <w:jc w:val="center"/>
              <w:rPr>
                <w:rFonts w:ascii="宋体" w:hAnsi="宋体"/>
                <w:b/>
                <w:color w:val="000000" w:themeColor="text1"/>
                <w:szCs w:val="21"/>
              </w:rPr>
            </w:pPr>
            <w:r w:rsidRPr="00E74C03">
              <w:rPr>
                <w:rFonts w:ascii="宋体" w:hAnsi="宋体"/>
                <w:b/>
                <w:color w:val="000000" w:themeColor="text1"/>
                <w:szCs w:val="21"/>
              </w:rPr>
              <w:t>管理层</w:t>
            </w:r>
          </w:p>
        </w:tc>
        <w:tc>
          <w:tcPr>
            <w:tcW w:w="8221" w:type="dxa"/>
          </w:tcPr>
          <w:p w:rsidR="007175FC" w:rsidRPr="00E74C03" w:rsidRDefault="00684C7A" w:rsidP="00684C7A">
            <w:pPr>
              <w:spacing w:line="300" w:lineRule="exact"/>
              <w:rPr>
                <w:rFonts w:asciiTheme="minorEastAsia" w:eastAsiaTheme="minorEastAsia" w:hAnsiTheme="minorEastAsia"/>
                <w:b/>
                <w:bCs/>
                <w:szCs w:val="21"/>
              </w:rPr>
            </w:pPr>
            <w:r w:rsidRPr="00E74C03">
              <w:rPr>
                <w:rFonts w:asciiTheme="minorEastAsia" w:eastAsiaTheme="minorEastAsia" w:hAnsiTheme="minorEastAsia" w:hint="eastAsia"/>
                <w:b/>
                <w:bCs/>
                <w:szCs w:val="21"/>
              </w:rPr>
              <w:t>与管理层有关的质量、环境、职业健康安全管理活动</w:t>
            </w:r>
          </w:p>
        </w:tc>
      </w:tr>
      <w:tr w:rsidR="00434D98" w:rsidTr="00684C7A">
        <w:tc>
          <w:tcPr>
            <w:tcW w:w="1702" w:type="dxa"/>
          </w:tcPr>
          <w:p w:rsidR="007175FC" w:rsidRPr="00E74C03" w:rsidRDefault="0040533F">
            <w:pPr>
              <w:jc w:val="center"/>
              <w:rPr>
                <w:rFonts w:ascii="宋体" w:hAnsi="宋体"/>
                <w:b/>
                <w:color w:val="000000" w:themeColor="text1"/>
                <w:szCs w:val="21"/>
              </w:rPr>
            </w:pPr>
            <w:r w:rsidRPr="00E74C03">
              <w:rPr>
                <w:rFonts w:ascii="宋体" w:hAnsi="宋体"/>
                <w:b/>
                <w:color w:val="000000" w:themeColor="text1"/>
                <w:szCs w:val="21"/>
              </w:rPr>
              <w:t>工程部</w:t>
            </w:r>
          </w:p>
        </w:tc>
        <w:tc>
          <w:tcPr>
            <w:tcW w:w="8221" w:type="dxa"/>
            <w:vAlign w:val="center"/>
          </w:tcPr>
          <w:p w:rsidR="007175FC" w:rsidRPr="00E74C03" w:rsidRDefault="00684C7A" w:rsidP="00684C7A">
            <w:pPr>
              <w:rPr>
                <w:rFonts w:ascii="宋体" w:hAnsi="宋体"/>
                <w:b/>
                <w:color w:val="000000" w:themeColor="text1"/>
                <w:spacing w:val="-20"/>
                <w:szCs w:val="21"/>
                <w:u w:val="single"/>
              </w:rPr>
            </w:pPr>
            <w:r w:rsidRPr="00E74C03">
              <w:rPr>
                <w:rFonts w:asciiTheme="minorEastAsia" w:eastAsiaTheme="minorEastAsia" w:hAnsiTheme="minorEastAsia"/>
                <w:b/>
                <w:szCs w:val="21"/>
              </w:rPr>
              <w:t>施工劳务</w:t>
            </w:r>
            <w:r w:rsidRPr="00E74C03">
              <w:rPr>
                <w:rFonts w:asciiTheme="minorEastAsia" w:eastAsiaTheme="minorEastAsia" w:hAnsiTheme="minorEastAsia" w:hint="eastAsia"/>
                <w:b/>
                <w:bCs/>
                <w:szCs w:val="21"/>
              </w:rPr>
              <w:t>项目的策划、实施、放行、交付等质量、环境和职业健康安全运行控制</w:t>
            </w:r>
          </w:p>
        </w:tc>
      </w:tr>
      <w:tr w:rsidR="00434D98" w:rsidTr="00684C7A">
        <w:tc>
          <w:tcPr>
            <w:tcW w:w="1702" w:type="dxa"/>
          </w:tcPr>
          <w:p w:rsidR="007175FC" w:rsidRPr="00E74C03" w:rsidRDefault="0040533F">
            <w:pPr>
              <w:jc w:val="center"/>
              <w:rPr>
                <w:rFonts w:ascii="宋体" w:hAnsi="宋体"/>
                <w:b/>
                <w:color w:val="000000" w:themeColor="text1"/>
                <w:szCs w:val="21"/>
              </w:rPr>
            </w:pPr>
            <w:r w:rsidRPr="00E74C03">
              <w:rPr>
                <w:rFonts w:ascii="宋体" w:hAnsi="宋体"/>
                <w:b/>
                <w:color w:val="000000" w:themeColor="text1"/>
                <w:szCs w:val="21"/>
              </w:rPr>
              <w:t>项目部</w:t>
            </w:r>
          </w:p>
        </w:tc>
        <w:tc>
          <w:tcPr>
            <w:tcW w:w="8221" w:type="dxa"/>
          </w:tcPr>
          <w:p w:rsidR="007175FC" w:rsidRPr="00E74C03" w:rsidRDefault="00684C7A">
            <w:pPr>
              <w:jc w:val="center"/>
              <w:rPr>
                <w:rFonts w:ascii="宋体" w:hAnsi="宋体"/>
                <w:b/>
                <w:color w:val="000000" w:themeColor="text1"/>
                <w:spacing w:val="-20"/>
                <w:szCs w:val="21"/>
                <w:u w:val="single"/>
              </w:rPr>
            </w:pPr>
            <w:r w:rsidRPr="00E74C03">
              <w:rPr>
                <w:rFonts w:asciiTheme="minorEastAsia" w:eastAsiaTheme="minorEastAsia" w:hAnsiTheme="minorEastAsia"/>
                <w:b/>
                <w:szCs w:val="21"/>
              </w:rPr>
              <w:t>建筑工程施工</w:t>
            </w:r>
            <w:r w:rsidRPr="00E74C03">
              <w:rPr>
                <w:rFonts w:asciiTheme="minorEastAsia" w:eastAsiaTheme="minorEastAsia" w:hAnsiTheme="minorEastAsia" w:hint="eastAsia"/>
                <w:b/>
                <w:bCs/>
                <w:szCs w:val="21"/>
              </w:rPr>
              <w:t>项目的策划、实施、放行、交付等质量、环境和职业健康安全运行控制</w:t>
            </w:r>
          </w:p>
        </w:tc>
      </w:tr>
      <w:tr w:rsidR="00434D98" w:rsidTr="00684C7A">
        <w:trPr>
          <w:trHeight w:val="315"/>
        </w:trPr>
        <w:tc>
          <w:tcPr>
            <w:tcW w:w="1702" w:type="dxa"/>
          </w:tcPr>
          <w:p w:rsidR="007175FC" w:rsidRPr="00E74C03" w:rsidRDefault="0040533F">
            <w:pPr>
              <w:jc w:val="center"/>
              <w:rPr>
                <w:rFonts w:ascii="宋体" w:hAnsi="宋体"/>
                <w:b/>
                <w:color w:val="000000" w:themeColor="text1"/>
                <w:szCs w:val="21"/>
              </w:rPr>
            </w:pPr>
            <w:r w:rsidRPr="00E74C03">
              <w:rPr>
                <w:rFonts w:ascii="宋体" w:hAnsi="宋体"/>
                <w:b/>
                <w:color w:val="000000" w:themeColor="text1"/>
                <w:szCs w:val="21"/>
              </w:rPr>
              <w:t>材料部</w:t>
            </w:r>
          </w:p>
        </w:tc>
        <w:tc>
          <w:tcPr>
            <w:tcW w:w="8221" w:type="dxa"/>
          </w:tcPr>
          <w:p w:rsidR="007175FC" w:rsidRPr="00E74C03" w:rsidRDefault="00684C7A" w:rsidP="00684C7A">
            <w:pPr>
              <w:spacing w:line="300" w:lineRule="exact"/>
              <w:rPr>
                <w:rFonts w:asciiTheme="minorEastAsia" w:eastAsiaTheme="minorEastAsia" w:hAnsiTheme="minorEastAsia"/>
                <w:b/>
                <w:bCs/>
                <w:szCs w:val="21"/>
              </w:rPr>
            </w:pPr>
            <w:r w:rsidRPr="00E74C03">
              <w:rPr>
                <w:rFonts w:asciiTheme="minorEastAsia" w:eastAsiaTheme="minorEastAsia" w:hAnsiTheme="minorEastAsia" w:hint="eastAsia"/>
                <w:b/>
                <w:bCs/>
                <w:szCs w:val="21"/>
              </w:rPr>
              <w:t>供方提供产品及服务控制</w:t>
            </w:r>
          </w:p>
        </w:tc>
      </w:tr>
      <w:tr w:rsidR="00434D98" w:rsidTr="00E74C03">
        <w:tc>
          <w:tcPr>
            <w:tcW w:w="1702" w:type="dxa"/>
            <w:vAlign w:val="center"/>
          </w:tcPr>
          <w:p w:rsidR="007175FC" w:rsidRPr="00E74C03" w:rsidRDefault="0040533F" w:rsidP="00E74C03">
            <w:pPr>
              <w:ind w:firstLineChars="196" w:firstLine="413"/>
              <w:rPr>
                <w:rFonts w:ascii="宋体" w:hAnsi="宋体"/>
                <w:b/>
                <w:color w:val="000000" w:themeColor="text1"/>
                <w:szCs w:val="21"/>
              </w:rPr>
            </w:pPr>
            <w:r w:rsidRPr="00E74C03">
              <w:rPr>
                <w:rFonts w:ascii="宋体" w:hAnsi="宋体"/>
                <w:b/>
                <w:color w:val="000000" w:themeColor="text1"/>
                <w:szCs w:val="21"/>
              </w:rPr>
              <w:t>行政部</w:t>
            </w:r>
          </w:p>
        </w:tc>
        <w:tc>
          <w:tcPr>
            <w:tcW w:w="8221" w:type="dxa"/>
          </w:tcPr>
          <w:p w:rsidR="007175FC" w:rsidRPr="00E74C03" w:rsidRDefault="00684C7A">
            <w:pPr>
              <w:rPr>
                <w:rFonts w:ascii="宋体" w:hAnsi="宋体"/>
                <w:b/>
                <w:color w:val="000000" w:themeColor="text1"/>
                <w:spacing w:val="-20"/>
                <w:szCs w:val="21"/>
                <w:u w:val="single"/>
              </w:rPr>
            </w:pPr>
            <w:r w:rsidRPr="00E74C03">
              <w:rPr>
                <w:rFonts w:asciiTheme="minorEastAsia" w:eastAsiaTheme="minorEastAsia" w:hAnsiTheme="minorEastAsia" w:hint="eastAsia"/>
                <w:b/>
                <w:bCs/>
                <w:szCs w:val="21"/>
              </w:rPr>
              <w:t>目标管理方案,与管理过程控制；人力资源；文件记录控制；内外部信息交流过程；内审管理等质量、环境和职业健康安全管理</w:t>
            </w:r>
          </w:p>
        </w:tc>
      </w:tr>
      <w:tr w:rsidR="00684C7A" w:rsidTr="00684C7A">
        <w:tc>
          <w:tcPr>
            <w:tcW w:w="1702" w:type="dxa"/>
          </w:tcPr>
          <w:p w:rsidR="00684C7A" w:rsidRPr="00E74C03" w:rsidRDefault="00684C7A" w:rsidP="00E74C03">
            <w:pPr>
              <w:ind w:firstLineChars="147" w:firstLine="310"/>
              <w:rPr>
                <w:rFonts w:ascii="宋体" w:hAnsi="宋体"/>
                <w:b/>
                <w:color w:val="000000" w:themeColor="text1"/>
                <w:szCs w:val="21"/>
              </w:rPr>
            </w:pPr>
            <w:r w:rsidRPr="00E74C03">
              <w:rPr>
                <w:rFonts w:ascii="宋体" w:hAnsi="宋体"/>
                <w:b/>
                <w:color w:val="000000" w:themeColor="text1"/>
                <w:szCs w:val="21"/>
              </w:rPr>
              <w:t>财务部</w:t>
            </w:r>
          </w:p>
        </w:tc>
        <w:tc>
          <w:tcPr>
            <w:tcW w:w="8221" w:type="dxa"/>
          </w:tcPr>
          <w:p w:rsidR="00684C7A" w:rsidRPr="00E74C03" w:rsidRDefault="00684C7A">
            <w:pPr>
              <w:rPr>
                <w:rFonts w:ascii="宋体" w:hAnsi="宋体"/>
                <w:b/>
                <w:color w:val="000000" w:themeColor="text1"/>
                <w:spacing w:val="-20"/>
                <w:szCs w:val="21"/>
                <w:u w:val="single"/>
              </w:rPr>
            </w:pPr>
            <w:r w:rsidRPr="00E74C03">
              <w:rPr>
                <w:rFonts w:asciiTheme="minorEastAsia" w:eastAsiaTheme="minorEastAsia" w:hAnsiTheme="minorEastAsia" w:hint="eastAsia"/>
                <w:b/>
                <w:bCs/>
                <w:szCs w:val="21"/>
              </w:rPr>
              <w:t>环境及职业健康安全资金控制</w:t>
            </w:r>
          </w:p>
        </w:tc>
      </w:tr>
    </w:tbl>
    <w:p w:rsidR="007175FC" w:rsidRDefault="009F7AB7" w:rsidP="007F4B2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175FC" w:rsidRDefault="007175FC" w:rsidP="007F4B2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34D98">
        <w:tc>
          <w:tcPr>
            <w:tcW w:w="3119" w:type="dxa"/>
          </w:tcPr>
          <w:p w:rsidR="007175FC" w:rsidRDefault="009F7AB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175FC" w:rsidRDefault="009F7AB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175FC" w:rsidRDefault="009F7AB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34D98">
        <w:tc>
          <w:tcPr>
            <w:tcW w:w="3119" w:type="dxa"/>
          </w:tcPr>
          <w:p w:rsidR="007175FC" w:rsidRDefault="00684C7A">
            <w:pPr>
              <w:jc w:val="center"/>
              <w:rPr>
                <w:rFonts w:ascii="宋体" w:hAnsi="宋体"/>
                <w:b/>
                <w:color w:val="000000" w:themeColor="text1"/>
                <w:sz w:val="20"/>
                <w:szCs w:val="20"/>
              </w:rPr>
            </w:pPr>
            <w:r>
              <w:rPr>
                <w:rFonts w:ascii="宋体" w:hAnsi="宋体"/>
                <w:b/>
                <w:color w:val="000000" w:themeColor="text1"/>
                <w:sz w:val="20"/>
                <w:szCs w:val="20"/>
              </w:rPr>
              <w:t>见在建项目清单</w:t>
            </w:r>
          </w:p>
        </w:tc>
        <w:tc>
          <w:tcPr>
            <w:tcW w:w="3249" w:type="dxa"/>
          </w:tcPr>
          <w:p w:rsidR="007175FC" w:rsidRDefault="007175FC">
            <w:pPr>
              <w:jc w:val="center"/>
              <w:rPr>
                <w:rFonts w:ascii="宋体" w:hAnsi="宋体"/>
                <w:b/>
                <w:color w:val="000000" w:themeColor="text1"/>
                <w:spacing w:val="-20"/>
                <w:sz w:val="20"/>
                <w:szCs w:val="20"/>
                <w:u w:val="single"/>
              </w:rPr>
            </w:pPr>
          </w:p>
        </w:tc>
        <w:tc>
          <w:tcPr>
            <w:tcW w:w="3555" w:type="dxa"/>
          </w:tcPr>
          <w:p w:rsidR="007175FC" w:rsidRDefault="007175FC">
            <w:pPr>
              <w:jc w:val="center"/>
              <w:rPr>
                <w:rFonts w:ascii="宋体" w:hAnsi="宋体"/>
                <w:b/>
                <w:color w:val="000000" w:themeColor="text1"/>
                <w:spacing w:val="-20"/>
                <w:sz w:val="20"/>
                <w:szCs w:val="20"/>
                <w:u w:val="single"/>
              </w:rPr>
            </w:pPr>
          </w:p>
        </w:tc>
      </w:tr>
      <w:tr w:rsidR="00434D98">
        <w:tc>
          <w:tcPr>
            <w:tcW w:w="3119" w:type="dxa"/>
          </w:tcPr>
          <w:p w:rsidR="007175FC" w:rsidRDefault="007175FC">
            <w:pPr>
              <w:jc w:val="center"/>
              <w:rPr>
                <w:rFonts w:ascii="宋体" w:hAnsi="宋体"/>
                <w:b/>
                <w:color w:val="000000" w:themeColor="text1"/>
                <w:sz w:val="20"/>
                <w:szCs w:val="20"/>
              </w:rPr>
            </w:pPr>
          </w:p>
        </w:tc>
        <w:tc>
          <w:tcPr>
            <w:tcW w:w="3249" w:type="dxa"/>
          </w:tcPr>
          <w:p w:rsidR="007175FC" w:rsidRDefault="007175FC">
            <w:pPr>
              <w:jc w:val="center"/>
              <w:rPr>
                <w:rFonts w:ascii="宋体" w:hAnsi="宋体"/>
                <w:b/>
                <w:color w:val="000000" w:themeColor="text1"/>
                <w:spacing w:val="-20"/>
                <w:sz w:val="20"/>
                <w:szCs w:val="20"/>
                <w:u w:val="single"/>
              </w:rPr>
            </w:pPr>
          </w:p>
        </w:tc>
        <w:tc>
          <w:tcPr>
            <w:tcW w:w="3555" w:type="dxa"/>
          </w:tcPr>
          <w:p w:rsidR="007175FC" w:rsidRDefault="007175FC">
            <w:pPr>
              <w:jc w:val="center"/>
              <w:rPr>
                <w:rFonts w:ascii="宋体" w:hAnsi="宋体"/>
                <w:b/>
                <w:color w:val="000000" w:themeColor="text1"/>
                <w:spacing w:val="-20"/>
                <w:sz w:val="20"/>
                <w:szCs w:val="20"/>
                <w:u w:val="single"/>
              </w:rPr>
            </w:pPr>
          </w:p>
        </w:tc>
      </w:tr>
      <w:tr w:rsidR="00434D98">
        <w:tc>
          <w:tcPr>
            <w:tcW w:w="3119" w:type="dxa"/>
          </w:tcPr>
          <w:p w:rsidR="007175FC" w:rsidRDefault="007175FC">
            <w:pPr>
              <w:jc w:val="center"/>
              <w:rPr>
                <w:rFonts w:ascii="宋体" w:hAnsi="宋体"/>
                <w:b/>
                <w:color w:val="000000" w:themeColor="text1"/>
                <w:sz w:val="20"/>
                <w:szCs w:val="20"/>
              </w:rPr>
            </w:pPr>
          </w:p>
        </w:tc>
        <w:tc>
          <w:tcPr>
            <w:tcW w:w="3249" w:type="dxa"/>
          </w:tcPr>
          <w:p w:rsidR="007175FC" w:rsidRDefault="007175FC">
            <w:pPr>
              <w:jc w:val="center"/>
              <w:rPr>
                <w:rFonts w:ascii="宋体" w:hAnsi="宋体"/>
                <w:b/>
                <w:color w:val="000000" w:themeColor="text1"/>
                <w:spacing w:val="-20"/>
                <w:sz w:val="20"/>
                <w:szCs w:val="20"/>
                <w:u w:val="single"/>
              </w:rPr>
            </w:pPr>
          </w:p>
        </w:tc>
        <w:tc>
          <w:tcPr>
            <w:tcW w:w="3555" w:type="dxa"/>
          </w:tcPr>
          <w:p w:rsidR="007175FC" w:rsidRDefault="007175FC">
            <w:pPr>
              <w:jc w:val="center"/>
              <w:rPr>
                <w:rFonts w:ascii="宋体" w:hAnsi="宋体"/>
                <w:b/>
                <w:color w:val="000000" w:themeColor="text1"/>
                <w:spacing w:val="-20"/>
                <w:sz w:val="20"/>
                <w:szCs w:val="20"/>
                <w:u w:val="single"/>
              </w:rPr>
            </w:pPr>
          </w:p>
        </w:tc>
      </w:tr>
    </w:tbl>
    <w:p w:rsidR="00E74C03" w:rsidRDefault="00E74C03" w:rsidP="007F4B28">
      <w:pPr>
        <w:ind w:leftChars="-337" w:left="-169" w:hangingChars="271" w:hanging="539"/>
        <w:rPr>
          <w:b/>
          <w:color w:val="000000" w:themeColor="text1"/>
          <w:spacing w:val="-6"/>
          <w:szCs w:val="21"/>
        </w:rPr>
      </w:pPr>
    </w:p>
    <w:p w:rsidR="007175FC" w:rsidRPr="00E74C03" w:rsidRDefault="009F7AB7" w:rsidP="00E74C0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2519"/>
        <w:gridCol w:w="1843"/>
        <w:gridCol w:w="3543"/>
      </w:tblGrid>
      <w:tr w:rsidR="00434D98">
        <w:tc>
          <w:tcPr>
            <w:tcW w:w="2130" w:type="dxa"/>
          </w:tcPr>
          <w:p w:rsidR="007175FC" w:rsidRDefault="009F7AB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175FC" w:rsidRDefault="009F7AB7">
            <w:pPr>
              <w:rPr>
                <w:b/>
                <w:color w:val="000000" w:themeColor="text1"/>
                <w:sz w:val="20"/>
                <w:szCs w:val="20"/>
              </w:rPr>
            </w:pPr>
            <w:r>
              <w:rPr>
                <w:rFonts w:hint="eastAsia"/>
                <w:b/>
                <w:color w:val="000000" w:themeColor="text1"/>
                <w:sz w:val="20"/>
                <w:szCs w:val="20"/>
              </w:rPr>
              <w:t>服务名称</w:t>
            </w:r>
          </w:p>
        </w:tc>
        <w:tc>
          <w:tcPr>
            <w:tcW w:w="2519" w:type="dxa"/>
          </w:tcPr>
          <w:p w:rsidR="007175FC" w:rsidRDefault="009F7AB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175FC" w:rsidRDefault="009F7AB7">
            <w:pPr>
              <w:rPr>
                <w:b/>
                <w:color w:val="000000" w:themeColor="text1"/>
                <w:sz w:val="20"/>
                <w:szCs w:val="20"/>
              </w:rPr>
            </w:pPr>
            <w:r>
              <w:rPr>
                <w:rFonts w:hint="eastAsia"/>
                <w:b/>
                <w:color w:val="000000" w:themeColor="text1"/>
                <w:sz w:val="20"/>
                <w:szCs w:val="20"/>
              </w:rPr>
              <w:t>服务类型</w:t>
            </w:r>
          </w:p>
        </w:tc>
        <w:tc>
          <w:tcPr>
            <w:tcW w:w="1843" w:type="dxa"/>
          </w:tcPr>
          <w:p w:rsidR="007175FC" w:rsidRDefault="009F7AB7">
            <w:pPr>
              <w:rPr>
                <w:b/>
                <w:color w:val="000000" w:themeColor="text1"/>
                <w:sz w:val="20"/>
                <w:szCs w:val="20"/>
              </w:rPr>
            </w:pPr>
            <w:r>
              <w:rPr>
                <w:rFonts w:hint="eastAsia"/>
                <w:b/>
                <w:color w:val="000000" w:themeColor="text1"/>
                <w:sz w:val="20"/>
                <w:szCs w:val="20"/>
              </w:rPr>
              <w:t>规格</w:t>
            </w:r>
          </w:p>
        </w:tc>
        <w:tc>
          <w:tcPr>
            <w:tcW w:w="3543" w:type="dxa"/>
          </w:tcPr>
          <w:p w:rsidR="007175FC" w:rsidRDefault="009F7AB7">
            <w:pPr>
              <w:rPr>
                <w:b/>
                <w:color w:val="000000" w:themeColor="text1"/>
                <w:sz w:val="20"/>
                <w:szCs w:val="20"/>
              </w:rPr>
            </w:pPr>
            <w:r>
              <w:rPr>
                <w:rFonts w:hint="eastAsia"/>
                <w:b/>
                <w:color w:val="000000" w:themeColor="text1"/>
                <w:sz w:val="20"/>
                <w:szCs w:val="20"/>
              </w:rPr>
              <w:t>执行标准</w:t>
            </w:r>
          </w:p>
        </w:tc>
      </w:tr>
      <w:tr w:rsidR="00434D98">
        <w:tc>
          <w:tcPr>
            <w:tcW w:w="2130" w:type="dxa"/>
          </w:tcPr>
          <w:p w:rsidR="007175FC" w:rsidRDefault="007175FC">
            <w:pPr>
              <w:rPr>
                <w:b/>
                <w:color w:val="000000" w:themeColor="text1"/>
                <w:sz w:val="20"/>
                <w:szCs w:val="20"/>
              </w:rPr>
            </w:pPr>
          </w:p>
        </w:tc>
        <w:tc>
          <w:tcPr>
            <w:tcW w:w="2519" w:type="dxa"/>
          </w:tcPr>
          <w:p w:rsidR="007175FC" w:rsidRDefault="007175FC">
            <w:pPr>
              <w:rPr>
                <w:b/>
                <w:color w:val="000000" w:themeColor="text1"/>
                <w:sz w:val="20"/>
                <w:szCs w:val="20"/>
              </w:rPr>
            </w:pPr>
          </w:p>
        </w:tc>
        <w:tc>
          <w:tcPr>
            <w:tcW w:w="1843" w:type="dxa"/>
          </w:tcPr>
          <w:p w:rsidR="007175FC" w:rsidRDefault="007175FC">
            <w:pPr>
              <w:rPr>
                <w:b/>
                <w:color w:val="000000" w:themeColor="text1"/>
                <w:sz w:val="20"/>
                <w:szCs w:val="20"/>
              </w:rPr>
            </w:pPr>
          </w:p>
        </w:tc>
        <w:tc>
          <w:tcPr>
            <w:tcW w:w="3543" w:type="dxa"/>
          </w:tcPr>
          <w:p w:rsidR="007175FC" w:rsidRPr="00C46287" w:rsidRDefault="00E74C03">
            <w:pPr>
              <w:rPr>
                <w:b/>
                <w:color w:val="000000" w:themeColor="text1"/>
                <w:sz w:val="20"/>
                <w:szCs w:val="20"/>
              </w:rPr>
            </w:pPr>
            <w:r>
              <w:rPr>
                <w:b/>
                <w:color w:val="000000" w:themeColor="text1"/>
                <w:sz w:val="20"/>
                <w:szCs w:val="20"/>
              </w:rPr>
              <w:t>见公司适用的标准清单</w:t>
            </w:r>
          </w:p>
        </w:tc>
      </w:tr>
      <w:tr w:rsidR="00434D98">
        <w:tc>
          <w:tcPr>
            <w:tcW w:w="2130" w:type="dxa"/>
          </w:tcPr>
          <w:p w:rsidR="007175FC" w:rsidRDefault="007175FC">
            <w:pPr>
              <w:rPr>
                <w:b/>
                <w:color w:val="000000" w:themeColor="text1"/>
                <w:sz w:val="20"/>
                <w:szCs w:val="20"/>
              </w:rPr>
            </w:pPr>
          </w:p>
        </w:tc>
        <w:tc>
          <w:tcPr>
            <w:tcW w:w="2519" w:type="dxa"/>
          </w:tcPr>
          <w:p w:rsidR="007175FC" w:rsidRDefault="007175FC">
            <w:pPr>
              <w:rPr>
                <w:b/>
                <w:color w:val="000000" w:themeColor="text1"/>
                <w:sz w:val="20"/>
                <w:szCs w:val="20"/>
              </w:rPr>
            </w:pPr>
          </w:p>
        </w:tc>
        <w:tc>
          <w:tcPr>
            <w:tcW w:w="1843" w:type="dxa"/>
          </w:tcPr>
          <w:p w:rsidR="007175FC" w:rsidRDefault="007175FC">
            <w:pPr>
              <w:rPr>
                <w:b/>
                <w:color w:val="000000" w:themeColor="text1"/>
                <w:sz w:val="20"/>
                <w:szCs w:val="20"/>
              </w:rPr>
            </w:pPr>
          </w:p>
        </w:tc>
        <w:tc>
          <w:tcPr>
            <w:tcW w:w="3543" w:type="dxa"/>
          </w:tcPr>
          <w:p w:rsidR="007175FC" w:rsidRDefault="007175FC">
            <w:pPr>
              <w:rPr>
                <w:b/>
                <w:color w:val="000000" w:themeColor="text1"/>
                <w:sz w:val="20"/>
                <w:szCs w:val="20"/>
              </w:rPr>
            </w:pPr>
          </w:p>
        </w:tc>
      </w:tr>
    </w:tbl>
    <w:p w:rsidR="007175FC" w:rsidRDefault="007175FC" w:rsidP="00AB07AA">
      <w:pPr>
        <w:snapToGrid w:val="0"/>
        <w:spacing w:line="300" w:lineRule="auto"/>
        <w:jc w:val="left"/>
        <w:rPr>
          <w:b/>
          <w:bCs/>
          <w:color w:val="000000" w:themeColor="text1"/>
          <w:w w:val="115"/>
        </w:rPr>
      </w:pPr>
    </w:p>
    <w:p w:rsidR="007F4B28" w:rsidRDefault="007F4B28" w:rsidP="007F4B28">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7F4B28" w:rsidRDefault="007F4B28" w:rsidP="007F4B2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019</w:t>
      </w:r>
      <w:r>
        <w:rPr>
          <w:rFonts w:hint="eastAsia"/>
          <w:b/>
          <w:color w:val="000000" w:themeColor="text1"/>
          <w:spacing w:val="-10"/>
          <w:szCs w:val="21"/>
        </w:rPr>
        <w:t>年</w:t>
      </w:r>
      <w:r>
        <w:rPr>
          <w:rFonts w:hint="eastAsia"/>
          <w:b/>
          <w:color w:val="000000" w:themeColor="text1"/>
          <w:spacing w:val="-10"/>
          <w:szCs w:val="21"/>
        </w:rPr>
        <w:t>8</w:t>
      </w:r>
      <w:r>
        <w:rPr>
          <w:rFonts w:hint="eastAsia"/>
          <w:b/>
          <w:color w:val="000000" w:themeColor="text1"/>
          <w:spacing w:val="-10"/>
          <w:szCs w:val="21"/>
        </w:rPr>
        <w:t>月</w:t>
      </w:r>
      <w:r>
        <w:rPr>
          <w:rFonts w:hint="eastAsia"/>
          <w:b/>
          <w:color w:val="000000" w:themeColor="text1"/>
          <w:spacing w:val="-10"/>
          <w:szCs w:val="21"/>
        </w:rPr>
        <w:t>20</w:t>
      </w:r>
      <w:r>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w:t>
      </w:r>
      <w:r>
        <w:rPr>
          <w:rFonts w:hint="eastAsia"/>
          <w:b/>
          <w:color w:val="000000" w:themeColor="text1"/>
          <w:spacing w:val="-10"/>
          <w:szCs w:val="21"/>
        </w:rPr>
        <w:t>20</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r>
        <w:rPr>
          <w:rFonts w:hint="eastAsia"/>
          <w:b/>
          <w:color w:val="000000" w:themeColor="text1"/>
          <w:spacing w:val="-10"/>
          <w:szCs w:val="21"/>
        </w:rPr>
        <w:t>29</w:t>
      </w:r>
      <w:r>
        <w:rPr>
          <w:rFonts w:hint="eastAsia"/>
          <w:b/>
          <w:color w:val="000000" w:themeColor="text1"/>
          <w:spacing w:val="-10"/>
          <w:szCs w:val="21"/>
        </w:rPr>
        <w:t>日。</w:t>
      </w:r>
    </w:p>
    <w:p w:rsidR="007F4B28" w:rsidRDefault="007F4B28" w:rsidP="007F4B2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F4B28" w:rsidRDefault="007F4B28" w:rsidP="007F4B2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F4B28" w:rsidRDefault="007F4B28" w:rsidP="007F4B2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ascii="宋体" w:hAnsi="宋体" w:hint="eastAsia"/>
          <w:b/>
          <w:color w:val="000000" w:themeColor="text1"/>
          <w:szCs w:val="21"/>
        </w:rPr>
        <w:t>已完成审核计划的全部工作</w:t>
      </w:r>
    </w:p>
    <w:p w:rsidR="007F4B28" w:rsidRDefault="007F4B28" w:rsidP="007F4B2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F4B28" w:rsidRDefault="007F4B28" w:rsidP="007F4B2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F4B28" w:rsidRDefault="007F4B28" w:rsidP="00A624D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8967"/>
      </w:tblGrid>
      <w:tr w:rsidR="007F4B28" w:rsidTr="007175FC">
        <w:trPr>
          <w:cantSplit/>
          <w:trHeight w:val="985"/>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4B28" w:rsidRDefault="007F4B28" w:rsidP="007175F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7F4B28" w:rsidRDefault="007F4B28" w:rsidP="007175FC">
            <w:pPr>
              <w:spacing w:line="240" w:lineRule="exact"/>
              <w:ind w:firstLineChars="200" w:firstLine="420"/>
              <w:rPr>
                <w:rFonts w:ascii="宋体" w:hAnsi="宋体"/>
                <w:color w:val="000000" w:themeColor="text1"/>
              </w:rPr>
            </w:pPr>
            <w:r>
              <w:rPr>
                <w:rFonts w:ascii="宋体" w:hAnsi="宋体" w:hint="eastAsia"/>
                <w:color w:val="000000" w:themeColor="text1"/>
              </w:rPr>
              <w:t>组织对内外部因素、相关方需求和期望进行了充分的识别，策划和实施有效。组织确定了体系的边界，基本适用。管理体系除Q8.3J10.3全条款适用。</w:t>
            </w:r>
          </w:p>
          <w:p w:rsidR="007F4B28" w:rsidRDefault="007F4B28" w:rsidP="007175FC">
            <w:pPr>
              <w:spacing w:line="240" w:lineRule="exact"/>
              <w:ind w:firstLineChars="200" w:firstLine="420"/>
              <w:rPr>
                <w:rFonts w:ascii="宋体" w:hAnsi="宋体"/>
                <w:color w:val="000000" w:themeColor="text1"/>
              </w:rPr>
            </w:pPr>
            <w:r>
              <w:rPr>
                <w:rFonts w:ascii="宋体" w:hAnsi="宋体" w:hint="eastAsia"/>
                <w:color w:val="000000" w:themeColor="text1"/>
              </w:rPr>
              <w:t>经营范围：</w:t>
            </w:r>
            <w:r w:rsidRPr="00AD663E">
              <w:rPr>
                <w:rFonts w:ascii="宋体" w:hAnsi="宋体" w:hint="eastAsia"/>
                <w:color w:val="000000" w:themeColor="text1"/>
              </w:rPr>
              <w:t>资质范围内的</w:t>
            </w:r>
            <w:r w:rsidRPr="007F4B28">
              <w:rPr>
                <w:rFonts w:ascii="宋体" w:hAnsi="宋体" w:hint="eastAsia"/>
                <w:color w:val="000000" w:themeColor="text1"/>
              </w:rPr>
              <w:t>建筑工程施工总承包、施工劳务</w:t>
            </w:r>
            <w:r>
              <w:rPr>
                <w:rFonts w:ascii="宋体" w:hAnsi="宋体" w:hint="eastAsia"/>
                <w:color w:val="000000" w:themeColor="text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7F4B28" w:rsidRDefault="007F4B28" w:rsidP="007175FC">
            <w:pPr>
              <w:spacing w:line="240" w:lineRule="exact"/>
              <w:ind w:firstLineChars="200" w:firstLine="420"/>
              <w:rPr>
                <w:b/>
                <w:color w:val="000000" w:themeColor="text1"/>
                <w:sz w:val="20"/>
                <w:szCs w:val="20"/>
              </w:rPr>
            </w:pPr>
            <w:r>
              <w:rPr>
                <w:rFonts w:ascii="宋体" w:hAnsi="宋体" w:hint="eastAsia"/>
                <w:color w:val="000000" w:themeColor="text1"/>
              </w:rPr>
              <w:t>提供了《组织内外部环境因素识别表》</w:t>
            </w:r>
          </w:p>
        </w:tc>
      </w:tr>
      <w:tr w:rsidR="007F4B28" w:rsidTr="007175FC">
        <w:trPr>
          <w:cantSplit/>
          <w:trHeight w:val="1417"/>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rsidR="007F4B28" w:rsidRDefault="007F4B28" w:rsidP="007175FC">
            <w:pPr>
              <w:spacing w:line="240" w:lineRule="exact"/>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rsidR="007F4B28" w:rsidRDefault="007F4B28" w:rsidP="007175FC">
            <w:pPr>
              <w:spacing w:line="240" w:lineRule="exact"/>
              <w:ind w:firstLineChars="200" w:firstLine="420"/>
              <w:rPr>
                <w:b/>
                <w:color w:val="000000" w:themeColor="text1"/>
                <w:sz w:val="20"/>
                <w:szCs w:val="20"/>
              </w:rPr>
            </w:pPr>
            <w:r>
              <w:rPr>
                <w:rFonts w:ascii="宋体" w:hAnsi="宋体" w:cs="宋体" w:hint="eastAsia"/>
                <w:color w:val="000000"/>
                <w:szCs w:val="21"/>
              </w:rPr>
              <w:t>主要顾客群：</w:t>
            </w:r>
            <w:r w:rsidR="00766FE5">
              <w:rPr>
                <w:rFonts w:ascii="宋体" w:hAnsi="宋体" w:cs="宋体" w:hint="eastAsia"/>
                <w:color w:val="000000"/>
                <w:szCs w:val="21"/>
              </w:rPr>
              <w:t>中石油、中石化、</w:t>
            </w:r>
            <w:r>
              <w:rPr>
                <w:rFonts w:ascii="宋体" w:hAnsi="宋体" w:cs="宋体" w:hint="eastAsia"/>
                <w:color w:val="000000"/>
                <w:szCs w:val="21"/>
              </w:rPr>
              <w:t>住建局、开发商、水利厅、环保局、园林管理局等</w:t>
            </w:r>
          </w:p>
        </w:tc>
      </w:tr>
      <w:tr w:rsidR="007F4B28" w:rsidTr="00C46287">
        <w:trPr>
          <w:cantSplit/>
          <w:trHeight w:val="1552"/>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F4B28" w:rsidRDefault="007F4B28" w:rsidP="007175FC">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适宜、充分、有效。</w:t>
            </w:r>
          </w:p>
        </w:tc>
      </w:tr>
      <w:tr w:rsidR="007F4B28" w:rsidTr="007175FC">
        <w:trPr>
          <w:cantSplit/>
          <w:trHeight w:val="1446"/>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rsidR="007F4B28" w:rsidRDefault="007F4B28" w:rsidP="007175FC">
            <w:pPr>
              <w:spacing w:line="240" w:lineRule="exact"/>
              <w:ind w:firstLineChars="200" w:firstLine="420"/>
              <w:rPr>
                <w:rFonts w:ascii="宋体" w:hAnsi="宋体"/>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rsidR="007F4B28" w:rsidRDefault="007F4B28" w:rsidP="007175FC">
            <w:pPr>
              <w:spacing w:line="240" w:lineRule="exact"/>
              <w:ind w:firstLineChars="200" w:firstLine="420"/>
              <w:rPr>
                <w:rFonts w:ascii="宋体" w:hAnsi="宋体"/>
                <w:color w:val="000000" w:themeColor="text1"/>
              </w:rPr>
            </w:pPr>
            <w:r>
              <w:rPr>
                <w:rFonts w:ascii="宋体" w:hAnsi="宋体" w:hint="eastAsia"/>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7F4B28" w:rsidRDefault="007F4B28" w:rsidP="007175FC">
            <w:pPr>
              <w:spacing w:line="240" w:lineRule="exact"/>
              <w:ind w:firstLineChars="200" w:firstLine="420"/>
              <w:rPr>
                <w:rFonts w:ascii="宋体" w:hAnsi="宋体"/>
                <w:color w:val="000000" w:themeColor="text1"/>
              </w:rPr>
            </w:pPr>
            <w:r>
              <w:rPr>
                <w:rFonts w:ascii="宋体" w:hAnsi="宋体" w:hint="eastAsia"/>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7F4B28" w:rsidRDefault="007F4B28" w:rsidP="007175FC">
            <w:pPr>
              <w:spacing w:line="240" w:lineRule="exact"/>
              <w:ind w:firstLineChars="200" w:firstLine="420"/>
              <w:rPr>
                <w:rFonts w:ascii="宋体" w:hAnsi="宋体"/>
                <w:color w:val="000000" w:themeColor="text1"/>
              </w:rPr>
            </w:pPr>
            <w:r>
              <w:rPr>
                <w:rFonts w:ascii="宋体" w:hAnsi="宋体" w:hint="eastAsia"/>
                <w:color w:val="000000" w:themeColor="text1"/>
              </w:rPr>
              <w:t>机遇主要是现在社会需求不断增多。</w:t>
            </w:r>
          </w:p>
        </w:tc>
      </w:tr>
      <w:tr w:rsidR="007F4B28" w:rsidTr="007175FC">
        <w:trPr>
          <w:cantSplit/>
          <w:trHeight w:val="1930"/>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7F4B28" w:rsidRPr="00C46287" w:rsidRDefault="007F4B28" w:rsidP="007175FC">
            <w:pPr>
              <w:tabs>
                <w:tab w:val="left" w:pos="540"/>
              </w:tabs>
              <w:spacing w:line="300" w:lineRule="exact"/>
              <w:ind w:left="201" w:hangingChars="100" w:hanging="201"/>
              <w:rPr>
                <w:rFonts w:ascii="宋体" w:hAnsi="宋体"/>
              </w:rPr>
            </w:pPr>
            <w:r>
              <w:rPr>
                <w:rFonts w:ascii="宋体" w:hAnsi="宋体" w:hint="eastAsia"/>
                <w:b/>
                <w:color w:val="000000" w:themeColor="text1"/>
                <w:sz w:val="20"/>
                <w:szCs w:val="20"/>
              </w:rPr>
              <w:t>质量管理体系过程有：</w:t>
            </w:r>
            <w:r w:rsidRPr="00C46287">
              <w:rPr>
                <w:rFonts w:ascii="宋体" w:hAnsi="宋体" w:hint="eastAsia"/>
              </w:rPr>
              <w:t>人力资源、基础设施、文件、机构、职责、产品和服务的要求、外部提供的产品和服务、产品放行、不合格输出控制、绩效评价、改进等</w:t>
            </w:r>
          </w:p>
          <w:p w:rsidR="007F4B28" w:rsidRPr="00C46287" w:rsidRDefault="007F4B28" w:rsidP="007175FC">
            <w:pPr>
              <w:tabs>
                <w:tab w:val="left" w:pos="540"/>
              </w:tabs>
              <w:spacing w:line="300" w:lineRule="exact"/>
              <w:ind w:left="201" w:hangingChars="100" w:hanging="201"/>
              <w:rPr>
                <w:rFonts w:ascii="宋体" w:hAnsi="宋体"/>
                <w:b/>
                <w:sz w:val="20"/>
                <w:szCs w:val="20"/>
                <w:u w:val="single"/>
              </w:rPr>
            </w:pPr>
            <w:r w:rsidRPr="00C46287">
              <w:rPr>
                <w:rFonts w:ascii="宋体" w:hAnsi="宋体" w:hint="eastAsia"/>
                <w:b/>
                <w:sz w:val="20"/>
                <w:szCs w:val="20"/>
              </w:rPr>
              <w:t>其中关键过程有：</w:t>
            </w:r>
            <w:r w:rsidR="002268BB" w:rsidRPr="00C46287">
              <w:rPr>
                <w:rFonts w:ascii="宋体" w:hAnsi="宋体" w:hint="eastAsia"/>
                <w:b/>
                <w:sz w:val="20"/>
                <w:szCs w:val="20"/>
              </w:rPr>
              <w:t>隐蔽工程、基坑开挖、模板支护</w:t>
            </w:r>
            <w:r w:rsidRPr="00C46287">
              <w:rPr>
                <w:rFonts w:ascii="宋体" w:hAnsi="宋体" w:hint="eastAsia"/>
                <w:b/>
                <w:sz w:val="20"/>
                <w:szCs w:val="20"/>
              </w:rPr>
              <w:t>过程等等</w:t>
            </w:r>
          </w:p>
          <w:p w:rsidR="007F4B28" w:rsidRPr="00C46287" w:rsidRDefault="007F4B28" w:rsidP="007175FC">
            <w:pPr>
              <w:tabs>
                <w:tab w:val="left" w:pos="540"/>
              </w:tabs>
              <w:spacing w:line="300" w:lineRule="exact"/>
              <w:ind w:left="201" w:hangingChars="100" w:hanging="201"/>
              <w:rPr>
                <w:rFonts w:ascii="宋体" w:hAnsi="宋体"/>
                <w:b/>
                <w:sz w:val="20"/>
                <w:szCs w:val="20"/>
              </w:rPr>
            </w:pPr>
            <w:r w:rsidRPr="00C46287">
              <w:rPr>
                <w:rFonts w:ascii="宋体" w:hAnsi="宋体" w:hint="eastAsia"/>
                <w:b/>
                <w:sz w:val="20"/>
                <w:szCs w:val="20"/>
              </w:rPr>
              <w:t>需要确认过程：</w:t>
            </w:r>
            <w:r w:rsidR="005D27C2" w:rsidRPr="00C46287">
              <w:rPr>
                <w:rFonts w:ascii="宋体" w:hAnsi="宋体" w:hint="eastAsia"/>
                <w:b/>
                <w:sz w:val="20"/>
                <w:szCs w:val="20"/>
              </w:rPr>
              <w:t>金属</w:t>
            </w:r>
            <w:r w:rsidRPr="00C46287">
              <w:rPr>
                <w:rFonts w:ascii="宋体" w:hAnsi="宋体" w:hint="eastAsia"/>
                <w:b/>
                <w:sz w:val="20"/>
                <w:szCs w:val="20"/>
              </w:rPr>
              <w:t>结构</w:t>
            </w:r>
            <w:r w:rsidR="005D27C2" w:rsidRPr="00C46287">
              <w:rPr>
                <w:rFonts w:ascii="宋体" w:hAnsi="宋体" w:hint="eastAsia"/>
                <w:b/>
                <w:sz w:val="20"/>
                <w:szCs w:val="20"/>
              </w:rPr>
              <w:t>件</w:t>
            </w:r>
            <w:r w:rsidRPr="00C46287">
              <w:rPr>
                <w:rFonts w:ascii="宋体" w:hAnsi="宋体" w:hint="eastAsia"/>
                <w:b/>
                <w:sz w:val="20"/>
                <w:szCs w:val="20"/>
              </w:rPr>
              <w:t>焊接过程、特殊防水过程、大体积混凝土浇筑等</w:t>
            </w:r>
          </w:p>
          <w:p w:rsidR="007F4B28" w:rsidRDefault="00C327A1" w:rsidP="007175FC">
            <w:pPr>
              <w:tabs>
                <w:tab w:val="left" w:pos="540"/>
              </w:tabs>
              <w:spacing w:line="300" w:lineRule="exact"/>
              <w:ind w:left="210" w:hangingChars="100" w:hanging="210"/>
              <w:rPr>
                <w:rFonts w:ascii="宋体" w:hAnsi="宋体"/>
                <w:b/>
                <w:color w:val="FF0000"/>
                <w:szCs w:val="21"/>
              </w:rPr>
            </w:pPr>
            <w:r w:rsidRPr="00C327A1">
              <w:pict>
                <v:shapetype id="_x0000_t32" coordsize="21600,21600" o:spt="32" o:oned="t" path="m,l21600,21600e" filled="f">
                  <v:path arrowok="t" fillok="f" o:connecttype="none"/>
                  <o:lock v:ext="edit" shapetype="t"/>
                </v:shapetype>
                <v:shape id="AutoShape 8" o:spid="_x0000_s1031" type="#_x0000_t32" style="position:absolute;left:0;text-align:left;margin-left:157.9pt;margin-top:12.75pt;width:261.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w:pict>
            </w:r>
            <w:r w:rsidRPr="00C327A1">
              <w:pict>
                <v:shape id="AutoShape 7" o:spid="_x0000_s1030" type="#_x0000_t32" style="position:absolute;left:0;text-align:left;margin-left:55.15pt;margin-top:12.75pt;width:4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w:pict>
            </w:r>
            <w:r w:rsidR="007F4B28" w:rsidRPr="00C46287">
              <w:rPr>
                <w:rFonts w:asciiTheme="minorEastAsia" w:eastAsiaTheme="minorEastAsia" w:hAnsiTheme="minorEastAsia" w:hint="eastAsia"/>
                <w:bCs/>
                <w:iCs/>
              </w:rPr>
              <w:t>不适用条款是 Q8.3J</w:t>
            </w:r>
            <w:r w:rsidR="007F4B28" w:rsidRPr="00C46287">
              <w:rPr>
                <w:rFonts w:asciiTheme="minorEastAsia" w:eastAsiaTheme="minorEastAsia" w:hAnsiTheme="minorEastAsia" w:hint="eastAsia"/>
                <w:bCs/>
                <w:iCs/>
                <w:u w:val="single"/>
              </w:rPr>
              <w:t xml:space="preserve">10.3 </w:t>
            </w:r>
            <w:r w:rsidR="007F4B28" w:rsidRPr="00C46287">
              <w:rPr>
                <w:rFonts w:asciiTheme="minorEastAsia" w:eastAsiaTheme="minorEastAsia" w:hAnsiTheme="minorEastAsia" w:hint="eastAsia"/>
                <w:bCs/>
                <w:iCs/>
              </w:rPr>
              <w:t xml:space="preserve">，不适用理由：工程施工按相关法律法规和建设单位要求执行，故该条款不适用。   </w:t>
            </w:r>
          </w:p>
        </w:tc>
      </w:tr>
      <w:tr w:rsidR="007F4B28" w:rsidTr="007175FC">
        <w:trPr>
          <w:cantSplit/>
          <w:trHeight w:val="2144"/>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7F4B28" w:rsidRDefault="007F4B28" w:rsidP="007175F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F4B28" w:rsidRDefault="007F4B28" w:rsidP="007175FC">
            <w:pPr>
              <w:spacing w:line="300" w:lineRule="exact"/>
              <w:ind w:firstLineChars="200" w:firstLine="420"/>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w:t>
            </w:r>
            <w:r w:rsidRPr="00CA437D">
              <w:rPr>
                <w:rFonts w:asciiTheme="minorEastAsia" w:eastAsiaTheme="minorEastAsia" w:hAnsiTheme="minorEastAsia" w:hint="eastAsia"/>
                <w:bCs/>
                <w:iCs/>
              </w:rPr>
              <w:t>:1）灰尘排放；2）噪声排放；3）固废（含危废）排放；4）废水排放；5）火灾爆炸；6）资源浪费；7）废气排放。</w:t>
            </w:r>
            <w:r>
              <w:rPr>
                <w:rFonts w:asciiTheme="minorEastAsia" w:eastAsiaTheme="minorEastAsia" w:hAnsiTheme="minorEastAsia" w:hint="eastAsia"/>
                <w:bCs/>
                <w:iCs/>
              </w:rPr>
              <w:t>具体控制措施，包括：固废的控制、潜在火灾的应急预案等。</w:t>
            </w:r>
          </w:p>
        </w:tc>
      </w:tr>
      <w:tr w:rsidR="007F4B28" w:rsidTr="007175FC">
        <w:trPr>
          <w:cantSplit/>
          <w:trHeight w:val="2144"/>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F4B28" w:rsidRDefault="007F4B28" w:rsidP="007175F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F4B28" w:rsidRDefault="007F4B28" w:rsidP="007175FC">
            <w:pPr>
              <w:spacing w:line="300" w:lineRule="exact"/>
              <w:ind w:firstLineChars="200" w:firstLine="420"/>
              <w:rPr>
                <w:rFonts w:ascii="宋体" w:hAnsi="宋体"/>
                <w:color w:val="000000" w:themeColor="text1"/>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p w:rsidR="007F4B28" w:rsidRDefault="007F4B28" w:rsidP="007175FC">
            <w:pPr>
              <w:spacing w:line="300" w:lineRule="exact"/>
              <w:ind w:firstLineChars="200" w:firstLine="420"/>
              <w:rPr>
                <w:rFonts w:ascii="宋体" w:hAnsi="宋体"/>
                <w:color w:val="000000" w:themeColor="text1"/>
              </w:rPr>
            </w:pPr>
            <w:r>
              <w:rPr>
                <w:rFonts w:ascii="宋体" w:hAnsi="宋体" w:hint="eastAsia"/>
                <w:color w:val="000000" w:themeColor="text1"/>
              </w:rPr>
              <w:t>不可接受危险源：</w:t>
            </w:r>
            <w:r w:rsidRPr="00CA437D">
              <w:rPr>
                <w:rFonts w:ascii="宋体" w:hAnsi="宋体" w:hint="eastAsia"/>
                <w:color w:val="000000" w:themeColor="text1"/>
              </w:rPr>
              <w:t>火灾、触电、物体打击、机械伤害、坍塌或垮塌、高处坠落、中暑等</w:t>
            </w:r>
            <w:r>
              <w:rPr>
                <w:rFonts w:ascii="宋体" w:hAnsi="宋体" w:hint="eastAsia"/>
                <w:color w:val="000000" w:themeColor="text1"/>
              </w:rPr>
              <w:t>制定管理方案和应急预案，控制有效。</w:t>
            </w:r>
          </w:p>
        </w:tc>
      </w:tr>
      <w:tr w:rsidR="007F4B28" w:rsidTr="007175FC">
        <w:trPr>
          <w:cantSplit/>
          <w:trHeight w:val="1890"/>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tcPr>
          <w:p w:rsidR="007F4B28" w:rsidRDefault="007F4B28" w:rsidP="007175FC">
            <w:pPr>
              <w:spacing w:line="300" w:lineRule="exact"/>
              <w:rPr>
                <w:b/>
                <w:color w:val="000000" w:themeColor="text1"/>
                <w:spacing w:val="-4"/>
                <w:szCs w:val="21"/>
              </w:rPr>
            </w:pPr>
            <w:r>
              <w:rPr>
                <w:b/>
                <w:color w:val="000000" w:themeColor="text1"/>
                <w:szCs w:val="21"/>
              </w:rPr>
              <w:t xml:space="preserve">8. </w:t>
            </w:r>
            <w:r>
              <w:rPr>
                <w:rFonts w:ascii="宋体" w:hAnsi="宋体" w:hint="eastAsia"/>
                <w:b/>
                <w:color w:val="000000" w:themeColor="text1"/>
                <w:spacing w:val="-4"/>
                <w:szCs w:val="21"/>
              </w:rPr>
              <w:t>法律法规及其他要求</w:t>
            </w:r>
          </w:p>
          <w:p w:rsidR="007F4B28" w:rsidRDefault="007F4B28" w:rsidP="00E74C03">
            <w:pPr>
              <w:tabs>
                <w:tab w:val="left" w:pos="540"/>
              </w:tabs>
              <w:spacing w:line="300" w:lineRule="exact"/>
              <w:rPr>
                <w:rFonts w:ascii="宋体" w:hAnsi="宋体"/>
                <w:b/>
                <w:color w:val="000000" w:themeColor="text1"/>
                <w:szCs w:val="21"/>
              </w:rPr>
            </w:pPr>
          </w:p>
          <w:p w:rsidR="007F4B28" w:rsidRDefault="007F4B28" w:rsidP="007175FC">
            <w:pPr>
              <w:pStyle w:val="a9"/>
              <w:numPr>
                <w:ilvl w:val="0"/>
                <w:numId w:val="4"/>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F4B28" w:rsidRDefault="007F4B28" w:rsidP="007175F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F4B28" w:rsidRDefault="007F4B28" w:rsidP="007175F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7F4B28" w:rsidRDefault="007F4B28" w:rsidP="007175F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7F4B28" w:rsidRDefault="007F4B28" w:rsidP="007175FC">
            <w:pPr>
              <w:tabs>
                <w:tab w:val="left" w:pos="0"/>
              </w:tabs>
              <w:spacing w:line="240" w:lineRule="exact"/>
              <w:rPr>
                <w:b/>
                <w:color w:val="000000" w:themeColor="text1"/>
                <w:sz w:val="14"/>
                <w:szCs w:val="14"/>
              </w:rPr>
            </w:pPr>
          </w:p>
        </w:tc>
      </w:tr>
      <w:tr w:rsidR="007F4B28" w:rsidTr="007175FC">
        <w:trPr>
          <w:cantSplit/>
          <w:trHeight w:val="2219"/>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rFonts w:ascii="宋体" w:hAnsi="宋体"/>
                <w:b/>
                <w:color w:val="000000" w:themeColor="text1"/>
                <w:szCs w:val="21"/>
              </w:rPr>
            </w:pPr>
            <w:r>
              <w:rPr>
                <w:b/>
                <w:color w:val="000000" w:themeColor="text1"/>
                <w:szCs w:val="21"/>
              </w:rPr>
              <w:t xml:space="preserve">9. </w:t>
            </w:r>
            <w:r>
              <w:rPr>
                <w:rFonts w:ascii="宋体" w:hAnsi="宋体" w:hint="eastAsia"/>
                <w:b/>
                <w:color w:val="000000" w:themeColor="text1"/>
                <w:szCs w:val="21"/>
              </w:rPr>
              <w:t>目标、方案</w:t>
            </w:r>
          </w:p>
          <w:p w:rsidR="007F4B28" w:rsidRDefault="007F4B28" w:rsidP="007175F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F4B28" w:rsidRDefault="007F4B28" w:rsidP="007175FC">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7F4B28" w:rsidTr="007175FC">
        <w:trPr>
          <w:cantSplit/>
          <w:trHeight w:val="1297"/>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rFonts w:ascii="宋体" w:hAnsi="宋体"/>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F4B28" w:rsidRDefault="007F4B28" w:rsidP="007175FC">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sidR="00E74C03">
              <w:rPr>
                <w:rFonts w:ascii="宋体" w:hAnsi="宋体" w:cs="宋体" w:hint="eastAsia"/>
                <w:color w:val="000000" w:themeColor="text1"/>
              </w:rPr>
              <w:t>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sidR="00C46287">
              <w:rPr>
                <w:rFonts w:ascii="宋体" w:hAnsi="宋体" w:cs="宋体" w:hint="eastAsia"/>
                <w:color w:val="000000" w:themeColor="text1"/>
              </w:rPr>
              <w:t>8</w:t>
            </w:r>
            <w:r>
              <w:rPr>
                <w:rFonts w:ascii="宋体" w:hAnsi="宋体" w:cs="宋体" w:hint="eastAsia"/>
                <w:color w:val="000000" w:themeColor="text1"/>
              </w:rPr>
              <w:t>月</w:t>
            </w:r>
            <w:r w:rsidR="00C46287">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F4B28" w:rsidTr="007175FC">
        <w:trPr>
          <w:cantSplit/>
          <w:trHeight w:val="1126"/>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4B28" w:rsidRDefault="007F4B28" w:rsidP="007175F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7F4B28" w:rsidRDefault="007F4B28" w:rsidP="007175FC">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7F4B28" w:rsidRDefault="007F4B28" w:rsidP="007175FC">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7F4B28" w:rsidTr="007175F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F4B28" w:rsidRDefault="007F4B28" w:rsidP="007175FC">
            <w:pPr>
              <w:spacing w:line="400" w:lineRule="exact"/>
              <w:ind w:firstLineChars="200" w:firstLine="420"/>
              <w:rPr>
                <w:rFonts w:ascii="宋体" w:hAnsi="宋体"/>
                <w:color w:val="000000"/>
                <w:spacing w:val="-10"/>
                <w:sz w:val="20"/>
                <w:szCs w:val="20"/>
              </w:rPr>
            </w:pPr>
            <w:r>
              <w:rPr>
                <w:rFonts w:ascii="宋体" w:hAnsi="宋体" w:hint="eastAsia"/>
                <w:szCs w:val="21"/>
              </w:rPr>
              <w:t>办公场</w:t>
            </w:r>
            <w:r>
              <w:rPr>
                <w:rFonts w:ascii="宋体" w:hAnsi="宋体" w:cs="宋体" w:hint="eastAsia"/>
                <w:szCs w:val="21"/>
              </w:rPr>
              <w:t>所面积</w:t>
            </w:r>
            <w:r w:rsidR="00C46287">
              <w:rPr>
                <w:rFonts w:ascii="宋体" w:hAnsi="宋体" w:cs="宋体"/>
                <w:szCs w:val="21"/>
              </w:rPr>
              <w:t>1</w:t>
            </w:r>
            <w:r w:rsidR="00C46287">
              <w:rPr>
                <w:rFonts w:ascii="宋体" w:hAnsi="宋体" w:cs="宋体" w:hint="eastAsia"/>
                <w:szCs w:val="21"/>
              </w:rPr>
              <w:t>2</w:t>
            </w:r>
            <w:r>
              <w:rPr>
                <w:rFonts w:ascii="宋体" w:hAnsi="宋体" w:cs="宋体" w:hint="eastAsia"/>
                <w:szCs w:val="21"/>
              </w:rPr>
              <w:t>0平方左右。主要</w:t>
            </w:r>
            <w:r w:rsidR="00AB07AA">
              <w:rPr>
                <w:rFonts w:ascii="宋体" w:hAnsi="宋体" w:hint="eastAsia"/>
                <w:color w:val="000000"/>
                <w:spacing w:val="-10"/>
                <w:sz w:val="20"/>
                <w:szCs w:val="20"/>
              </w:rPr>
              <w:t>办公设备如电脑、打印机、胶装机、复印机、办公桌等等。项目现场有挖掘机、装卸机、自卸车等</w:t>
            </w:r>
            <w:r w:rsidR="00C46287">
              <w:rPr>
                <w:rFonts w:ascii="宋体" w:hAnsi="宋体" w:hint="eastAsia"/>
                <w:color w:val="000000"/>
                <w:spacing w:val="-10"/>
                <w:sz w:val="20"/>
                <w:szCs w:val="20"/>
              </w:rPr>
              <w:t>采用</w:t>
            </w:r>
            <w:r w:rsidR="00AB07AA">
              <w:rPr>
                <w:rFonts w:ascii="宋体" w:hAnsi="宋体" w:hint="eastAsia"/>
                <w:color w:val="000000"/>
                <w:spacing w:val="-10"/>
                <w:sz w:val="20"/>
                <w:szCs w:val="20"/>
              </w:rPr>
              <w:t>租赁</w:t>
            </w:r>
            <w:r w:rsidR="00C46287">
              <w:rPr>
                <w:rFonts w:ascii="宋体" w:hAnsi="宋体" w:hint="eastAsia"/>
                <w:color w:val="000000"/>
                <w:spacing w:val="-10"/>
                <w:sz w:val="20"/>
                <w:szCs w:val="20"/>
              </w:rPr>
              <w:t>方式</w:t>
            </w:r>
            <w:r w:rsidR="00AB07AA">
              <w:rPr>
                <w:rFonts w:ascii="宋体" w:hAnsi="宋体" w:hint="eastAsia"/>
                <w:color w:val="000000"/>
                <w:spacing w:val="-10"/>
                <w:sz w:val="20"/>
                <w:szCs w:val="20"/>
              </w:rPr>
              <w:t>。</w:t>
            </w:r>
          </w:p>
        </w:tc>
      </w:tr>
      <w:tr w:rsidR="007F4B28" w:rsidTr="007175F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F4B28" w:rsidRDefault="007F4B28" w:rsidP="007175FC">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办公、培训场所和内设备布置合理，通道畅通，照明设施齐全，均配备了消防设施等设施。办公室明亮，培训场所光线较充足。每月由办公室对工作环境进行定期检查。</w:t>
            </w:r>
          </w:p>
        </w:tc>
      </w:tr>
      <w:tr w:rsidR="007F4B28" w:rsidTr="007175F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F4B28" w:rsidRDefault="00C46287" w:rsidP="007175FC">
            <w:pPr>
              <w:spacing w:line="240" w:lineRule="exact"/>
              <w:rPr>
                <w:rFonts w:ascii="宋体" w:hAnsi="宋体"/>
                <w:b/>
                <w:color w:val="000000" w:themeColor="text1"/>
                <w:sz w:val="20"/>
                <w:szCs w:val="20"/>
              </w:rPr>
            </w:pPr>
            <w:r>
              <w:rPr>
                <w:rFonts w:ascii="宋体" w:hAnsi="宋体" w:cs="宋体" w:hint="eastAsia"/>
              </w:rPr>
              <w:t>焊接检验尺、电阻温度计</w:t>
            </w:r>
            <w:r w:rsidR="007F4B28" w:rsidRPr="00CA437D">
              <w:rPr>
                <w:rFonts w:ascii="宋体" w:hAnsi="宋体" w:cs="宋体" w:hint="eastAsia"/>
              </w:rPr>
              <w:t>、</w:t>
            </w:r>
            <w:r>
              <w:rPr>
                <w:rFonts w:ascii="宋体" w:hAnsi="宋体" w:cs="宋体" w:hint="eastAsia"/>
              </w:rPr>
              <w:t>干湿温度计、风向风速表、钢卷尺、游标卡尺、红外线测温仪</w:t>
            </w:r>
            <w:r w:rsidR="007F4B28">
              <w:rPr>
                <w:rFonts w:ascii="宋体" w:hAnsi="宋体" w:cs="宋体" w:hint="eastAsia"/>
              </w:rPr>
              <w:t>，提供在有效期内检定证书。满足要求。</w:t>
            </w:r>
          </w:p>
        </w:tc>
      </w:tr>
      <w:tr w:rsidR="007F4B28" w:rsidTr="007175F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F4B28" w:rsidRDefault="007F4B28" w:rsidP="007175FC">
            <w:pPr>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F4B28" w:rsidRDefault="007F4B28" w:rsidP="007175FC">
            <w:pPr>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7F4B28" w:rsidTr="007175F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sz w:val="20"/>
                <w:szCs w:val="20"/>
              </w:rPr>
            </w:pPr>
            <w:r>
              <w:rPr>
                <w:rFonts w:ascii="宋体" w:hAnsi="宋体" w:hint="eastAsia"/>
                <w:b/>
                <w:sz w:val="20"/>
                <w:szCs w:val="20"/>
              </w:rPr>
              <w:t>环保设施：</w:t>
            </w:r>
          </w:p>
          <w:p w:rsidR="007F4B28" w:rsidRDefault="007F4B28" w:rsidP="007175FC">
            <w:pPr>
              <w:spacing w:line="240" w:lineRule="exact"/>
              <w:ind w:firstLineChars="200" w:firstLine="400"/>
              <w:rPr>
                <w:rFonts w:ascii="宋体" w:hAnsi="宋体"/>
                <w:sz w:val="20"/>
                <w:szCs w:val="20"/>
              </w:rPr>
            </w:pPr>
            <w:r>
              <w:rPr>
                <w:rFonts w:ascii="宋体" w:hAnsi="宋体" w:hint="eastAsia"/>
                <w:sz w:val="20"/>
                <w:szCs w:val="20"/>
              </w:rPr>
              <w:t>消防栓、灭火器、消防砂、消防桶、消防铁锹等</w:t>
            </w:r>
          </w:p>
        </w:tc>
      </w:tr>
      <w:tr w:rsidR="007F4B28" w:rsidTr="007175FC">
        <w:trPr>
          <w:cantSplit/>
          <w:trHeight w:val="631"/>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rFonts w:ascii="宋体" w:hAnsi="宋体"/>
                <w:b/>
                <w:sz w:val="20"/>
                <w:szCs w:val="20"/>
              </w:rPr>
            </w:pPr>
            <w:r>
              <w:rPr>
                <w:rFonts w:ascii="宋体" w:hAnsi="宋体" w:hint="eastAsia"/>
                <w:b/>
                <w:sz w:val="20"/>
                <w:szCs w:val="20"/>
              </w:rPr>
              <w:t>职业健康安全设施：</w:t>
            </w:r>
          </w:p>
          <w:p w:rsidR="007F4B28" w:rsidRDefault="007F4B28" w:rsidP="007175FC">
            <w:pPr>
              <w:spacing w:line="240" w:lineRule="exact"/>
              <w:ind w:firstLineChars="200" w:firstLine="400"/>
              <w:rPr>
                <w:rFonts w:ascii="宋体" w:hAnsi="宋体"/>
                <w:sz w:val="20"/>
                <w:szCs w:val="20"/>
              </w:rPr>
            </w:pPr>
            <w:r>
              <w:rPr>
                <w:rFonts w:ascii="宋体" w:hAnsi="宋体" w:hint="eastAsia"/>
                <w:sz w:val="20"/>
                <w:szCs w:val="20"/>
              </w:rPr>
              <w:t>消防栓、灭火器、消防砂、消防桶、消防铁锹等</w:t>
            </w:r>
          </w:p>
        </w:tc>
      </w:tr>
      <w:tr w:rsidR="007F4B28" w:rsidTr="007175FC">
        <w:trPr>
          <w:cantSplit/>
          <w:trHeight w:val="1916"/>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4B28" w:rsidRDefault="007F4B28" w:rsidP="007175FC">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7F4B28" w:rsidRDefault="007F4B28" w:rsidP="007175FC">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F4B28" w:rsidRDefault="007175FC" w:rsidP="007175FC">
            <w:pPr>
              <w:spacing w:line="300" w:lineRule="exact"/>
              <w:ind w:left="1" w:firstLineChars="200" w:firstLine="420"/>
              <w:rPr>
                <w:rFonts w:ascii="宋体" w:hAnsi="宋体" w:cs="宋体"/>
                <w:szCs w:val="21"/>
              </w:rPr>
            </w:pPr>
            <w:r>
              <w:rPr>
                <w:rFonts w:ascii="宋体" w:hAnsi="宋体" w:cs="宋体" w:hint="eastAsia"/>
                <w:szCs w:val="21"/>
              </w:rPr>
              <w:t>最高管理者组织制定了QEO方针：</w:t>
            </w:r>
            <w:r w:rsidR="007F4B28">
              <w:rPr>
                <w:rFonts w:ascii="宋体" w:hAnsi="宋体" w:cs="宋体" w:hint="eastAsia"/>
                <w:szCs w:val="21"/>
              </w:rPr>
              <w:t>现行的方针在手册有专门的释议，具备适宜性。通过会议、张贴等方式进行传达宣贯，管理绩效表明其方针能够通过管理体系加以有效实施、实现及动态管理。</w:t>
            </w:r>
          </w:p>
        </w:tc>
      </w:tr>
      <w:tr w:rsidR="007F4B28" w:rsidTr="007175FC">
        <w:trPr>
          <w:cantSplit/>
          <w:trHeight w:val="2553"/>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tcPr>
          <w:p w:rsidR="007F4B28" w:rsidRDefault="007F4B28" w:rsidP="007175FC">
            <w:pPr>
              <w:spacing w:line="240" w:lineRule="exact"/>
              <w:ind w:left="159" w:hangingChars="79" w:hanging="15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7F4B28" w:rsidRDefault="007F4B28" w:rsidP="007175FC">
            <w:pPr>
              <w:spacing w:line="240" w:lineRule="exact"/>
              <w:rPr>
                <w:rFonts w:ascii="楷体_GB2312" w:eastAsia="楷体_GB2312"/>
                <w:b/>
                <w:color w:val="000000" w:themeColor="text1"/>
                <w:sz w:val="20"/>
                <w:szCs w:val="20"/>
              </w:rPr>
            </w:pPr>
          </w:p>
          <w:p w:rsidR="007F4B28" w:rsidRDefault="007F4B28" w:rsidP="007175F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7F4B28" w:rsidRPr="00135C53" w:rsidRDefault="007F4B28" w:rsidP="007175FC">
            <w:pPr>
              <w:spacing w:line="240" w:lineRule="exact"/>
              <w:rPr>
                <w:rFonts w:ascii="宋体" w:hAnsi="宋体" w:cs="宋体"/>
                <w:color w:val="000000"/>
                <w:szCs w:val="21"/>
              </w:rPr>
            </w:pPr>
            <w:r>
              <w:rPr>
                <w:rFonts w:ascii="楷体_GB2312" w:eastAsia="楷体_GB2312" w:hint="eastAsia"/>
                <w:b/>
                <w:color w:val="000000" w:themeColor="text1"/>
                <w:sz w:val="20"/>
                <w:szCs w:val="20"/>
              </w:rPr>
              <w:t>内部沟通的效果：</w:t>
            </w:r>
            <w:r>
              <w:rPr>
                <w:rFonts w:ascii="宋体" w:hAnsi="宋体" w:cs="宋体" w:hint="eastAsia"/>
                <w:color w:val="000000"/>
                <w:szCs w:val="21"/>
              </w:rPr>
              <w:t>良好</w:t>
            </w:r>
          </w:p>
          <w:p w:rsidR="007F4B28" w:rsidRDefault="007F4B28" w:rsidP="007175FC">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rsidR="007F4B28" w:rsidRPr="00135C53" w:rsidRDefault="007F4B28" w:rsidP="007175FC">
            <w:pPr>
              <w:spacing w:line="240" w:lineRule="exact"/>
              <w:rPr>
                <w:rFonts w:ascii="宋体" w:hAnsi="宋体" w:cs="宋体"/>
                <w:color w:val="000000"/>
                <w:szCs w:val="21"/>
              </w:rPr>
            </w:pPr>
            <w:r>
              <w:rPr>
                <w:rFonts w:ascii="楷体_GB2312" w:eastAsia="楷体_GB2312" w:hint="eastAsia"/>
                <w:b/>
                <w:color w:val="000000" w:themeColor="text1"/>
                <w:sz w:val="20"/>
                <w:szCs w:val="20"/>
              </w:rPr>
              <w:t>外部信息的接收、成文并答复的情况（E、S填写）：</w:t>
            </w:r>
            <w:r>
              <w:rPr>
                <w:rFonts w:ascii="宋体" w:hAnsi="宋体" w:cs="宋体" w:hint="eastAsia"/>
                <w:color w:val="000000"/>
                <w:szCs w:val="21"/>
              </w:rPr>
              <w:t>对会议通知和规定等登记处理。</w:t>
            </w:r>
          </w:p>
          <w:p w:rsidR="007F4B28" w:rsidRPr="00135C53" w:rsidRDefault="007F4B28" w:rsidP="007175FC">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7F4B28" w:rsidRPr="00135C53" w:rsidRDefault="007F4B28" w:rsidP="007175F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7F4B28" w:rsidRDefault="007F4B28" w:rsidP="007175FC">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cs="Arial" w:hint="eastAsia"/>
                <w:szCs w:val="21"/>
              </w:rPr>
              <w:t>按公司要求执行。</w:t>
            </w:r>
          </w:p>
        </w:tc>
      </w:tr>
      <w:tr w:rsidR="007F4B28" w:rsidTr="007175FC">
        <w:trPr>
          <w:cantSplit/>
          <w:trHeight w:val="1662"/>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rsidR="007F4B28" w:rsidRDefault="007F4B28" w:rsidP="007175FC">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7F4B28" w:rsidRDefault="007F4B28" w:rsidP="007175FC">
            <w:pPr>
              <w:spacing w:line="240" w:lineRule="exact"/>
              <w:ind w:firstLineChars="200" w:firstLine="420"/>
              <w:rPr>
                <w:rFonts w:ascii="宋体" w:hAnsi="宋体" w:cs="宋体"/>
                <w:color w:val="000000"/>
                <w:szCs w:val="21"/>
              </w:rPr>
            </w:pPr>
            <w:r>
              <w:rPr>
                <w:rFonts w:ascii="宋体" w:hAnsi="宋体" w:cs="宋体" w:hint="eastAsia"/>
                <w:color w:val="000000"/>
                <w:szCs w:val="21"/>
              </w:rPr>
              <w:t>特殊过程：</w:t>
            </w:r>
            <w:r w:rsidRPr="00CA437D">
              <w:rPr>
                <w:rFonts w:ascii="宋体" w:hAnsi="宋体" w:cs="宋体" w:hint="eastAsia"/>
                <w:color w:val="000000"/>
                <w:szCs w:val="21"/>
              </w:rPr>
              <w:t>结构焊接过程、特殊防水过程、大体积混凝土浇筑等</w:t>
            </w:r>
            <w:r>
              <w:rPr>
                <w:rFonts w:ascii="宋体" w:hAnsi="宋体" w:cs="宋体" w:hint="eastAsia"/>
                <w:color w:val="000000"/>
                <w:szCs w:val="21"/>
              </w:rPr>
              <w:t>，对人员和设备及工艺参数都做了确认，提供特殊过程确认记录。</w:t>
            </w:r>
          </w:p>
          <w:p w:rsidR="007F4B28" w:rsidRDefault="007F4B28" w:rsidP="007175FC">
            <w:pPr>
              <w:spacing w:line="240" w:lineRule="exact"/>
              <w:ind w:firstLineChars="200" w:firstLine="420"/>
              <w:rPr>
                <w:rFonts w:ascii="宋体" w:hAnsi="宋体" w:cs="宋体"/>
                <w:color w:val="000000"/>
                <w:szCs w:val="21"/>
              </w:rPr>
            </w:pPr>
            <w:r>
              <w:rPr>
                <w:rFonts w:ascii="宋体" w:hAnsi="宋体" w:cs="宋体" w:hint="eastAsia"/>
                <w:color w:val="000000"/>
                <w:szCs w:val="21"/>
              </w:rPr>
              <w:t>关键过程为</w:t>
            </w:r>
            <w:r w:rsidR="007175FC">
              <w:rPr>
                <w:rFonts w:ascii="宋体" w:hAnsi="宋体" w:cs="宋体" w:hint="eastAsia"/>
                <w:color w:val="000000"/>
                <w:szCs w:val="21"/>
              </w:rPr>
              <w:t>隐蔽工程、基坑开挖、模板支护</w:t>
            </w:r>
            <w:r w:rsidRPr="00CA437D">
              <w:rPr>
                <w:rFonts w:ascii="宋体" w:hAnsi="宋体" w:cs="宋体" w:hint="eastAsia"/>
                <w:color w:val="000000"/>
                <w:szCs w:val="21"/>
              </w:rPr>
              <w:t>等</w:t>
            </w:r>
            <w:r>
              <w:rPr>
                <w:rFonts w:ascii="宋体" w:hAnsi="宋体" w:cs="宋体" w:hint="eastAsia"/>
                <w:color w:val="000000"/>
                <w:szCs w:val="21"/>
              </w:rPr>
              <w:t>，制定作业指导书。</w:t>
            </w:r>
          </w:p>
          <w:p w:rsidR="007F4B28" w:rsidRDefault="007F4B28" w:rsidP="007175FC">
            <w:pPr>
              <w:spacing w:line="240" w:lineRule="exact"/>
              <w:ind w:firstLineChars="200" w:firstLine="420"/>
              <w:rPr>
                <w:b/>
                <w:color w:val="000000" w:themeColor="text1"/>
                <w:sz w:val="20"/>
                <w:szCs w:val="20"/>
              </w:rPr>
            </w:pPr>
            <w:r>
              <w:rPr>
                <w:rFonts w:ascii="宋体" w:hAnsi="宋体" w:cs="宋体" w:hint="eastAsia"/>
                <w:color w:val="000000"/>
                <w:szCs w:val="21"/>
              </w:rPr>
              <w:t>对关键过程和特殊过程有效控制。</w:t>
            </w:r>
          </w:p>
        </w:tc>
      </w:tr>
      <w:tr w:rsidR="007F4B28" w:rsidTr="007175FC">
        <w:trPr>
          <w:cantSplit/>
          <w:trHeight w:val="1687"/>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7F4B28" w:rsidRDefault="007F4B28" w:rsidP="007175FC">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7F4B28" w:rsidRDefault="007F4B28" w:rsidP="007175FC">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7F4B28" w:rsidTr="007175FC">
        <w:trPr>
          <w:cantSplit/>
          <w:trHeight w:val="118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F4B28" w:rsidRDefault="007F4B28" w:rsidP="007175FC">
            <w:pPr>
              <w:spacing w:line="300" w:lineRule="exact"/>
              <w:ind w:firstLineChars="98" w:firstLine="197"/>
              <w:rPr>
                <w:b/>
                <w:color w:val="000000" w:themeColor="text1"/>
                <w:sz w:val="20"/>
                <w:szCs w:val="20"/>
              </w:rPr>
            </w:pPr>
            <w:r>
              <w:rPr>
                <w:rFonts w:hint="eastAsia"/>
                <w:b/>
                <w:color w:val="000000" w:themeColor="text1"/>
                <w:sz w:val="20"/>
                <w:szCs w:val="20"/>
              </w:rPr>
              <w:t>无</w:t>
            </w:r>
          </w:p>
          <w:p w:rsidR="007F4B28" w:rsidRDefault="007F4B28" w:rsidP="007175FC">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7F4B28" w:rsidTr="007175FC">
        <w:trPr>
          <w:cantSplit/>
          <w:trHeight w:val="1679"/>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7F4B28" w:rsidRDefault="007F4B28" w:rsidP="007175FC">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F4B28" w:rsidTr="007175FC">
        <w:trPr>
          <w:cantSplit/>
          <w:trHeight w:val="1833"/>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7F4B28" w:rsidRDefault="007F4B28" w:rsidP="007175FC">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7F4B28" w:rsidRDefault="007F4B28" w:rsidP="007175FC">
            <w:pPr>
              <w:tabs>
                <w:tab w:val="left" w:pos="2552"/>
              </w:tabs>
              <w:spacing w:line="360" w:lineRule="exact"/>
              <w:ind w:firstLineChars="250" w:firstLine="525"/>
              <w:rPr>
                <w:b/>
                <w:color w:val="000000" w:themeColor="text1"/>
                <w:sz w:val="20"/>
                <w:szCs w:val="20"/>
              </w:rPr>
            </w:pPr>
            <w:r>
              <w:rPr>
                <w:rFonts w:asciiTheme="minorEastAsia" w:eastAsiaTheme="minorEastAsia" w:hAnsiTheme="minorEastAsia" w:hint="eastAsia"/>
                <w:bCs/>
                <w:iCs/>
              </w:rPr>
              <w:t>组织重要环境因素为</w:t>
            </w:r>
            <w:r w:rsidRPr="00CA437D">
              <w:rPr>
                <w:rFonts w:asciiTheme="minorEastAsia" w:eastAsiaTheme="minorEastAsia" w:hAnsiTheme="minorEastAsia" w:hint="eastAsia"/>
                <w:bCs/>
                <w:iCs/>
              </w:rPr>
              <w:t>1）灰尘排放；2）噪声排放；3）固废（含危废）排放；4）废水排放；5）火灾爆炸；6）资源浪费；7）废气排放</w:t>
            </w:r>
            <w:r>
              <w:rPr>
                <w:rFonts w:asciiTheme="minorEastAsia" w:eastAsiaTheme="minorEastAsia" w:hAnsiTheme="minorEastAsia" w:hint="eastAsia"/>
                <w:bCs/>
                <w:iCs/>
              </w:rPr>
              <w:t>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rsidR="007F4B28" w:rsidTr="007175FC">
        <w:trPr>
          <w:cantSplit/>
          <w:trHeight w:val="1263"/>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tcPr>
          <w:p w:rsidR="007F4B28" w:rsidRDefault="007F4B28" w:rsidP="007175FC">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7F4B28" w:rsidRDefault="007F4B28" w:rsidP="007175FC">
            <w:pPr>
              <w:tabs>
                <w:tab w:val="left" w:pos="2552"/>
              </w:tabs>
              <w:spacing w:line="360" w:lineRule="exact"/>
              <w:ind w:firstLineChars="200" w:firstLine="420"/>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007175FC">
              <w:rPr>
                <w:rFonts w:asciiTheme="minorEastAsia" w:eastAsiaTheme="minorEastAsia" w:hAnsiTheme="minorEastAsia" w:hint="eastAsia"/>
                <w:bCs/>
                <w:iCs/>
              </w:rPr>
              <w:t>火灾、触电、物体打击、机械伤害、坍塌或垮塌、高处坠落</w:t>
            </w:r>
            <w:r w:rsidRPr="00CA437D">
              <w:rPr>
                <w:rFonts w:asciiTheme="minorEastAsia" w:eastAsiaTheme="minorEastAsia" w:hAnsiTheme="minorEastAsia" w:hint="eastAsia"/>
                <w:bCs/>
                <w:iCs/>
              </w:rPr>
              <w:t>等</w:t>
            </w:r>
            <w:r>
              <w:rPr>
                <w:rFonts w:asciiTheme="minorEastAsia" w:eastAsiaTheme="minorEastAsia" w:hAnsiTheme="minorEastAsia" w:hint="eastAsia"/>
                <w:bCs/>
                <w:iCs/>
              </w:rPr>
              <w:t>，与之相关的过程有施工过程、信息处理过程，针对不可接受风险制定了管理方案。控制措施实施有效。</w:t>
            </w:r>
          </w:p>
          <w:p w:rsidR="007F4B28" w:rsidRDefault="007F4B28" w:rsidP="007175FC">
            <w:pPr>
              <w:spacing w:line="240" w:lineRule="exact"/>
              <w:rPr>
                <w:b/>
                <w:color w:val="000000" w:themeColor="text1"/>
                <w:sz w:val="20"/>
                <w:szCs w:val="20"/>
              </w:rPr>
            </w:pPr>
          </w:p>
        </w:tc>
      </w:tr>
      <w:tr w:rsidR="007F4B28" w:rsidTr="007175FC">
        <w:trPr>
          <w:cantSplit/>
          <w:trHeight w:val="1403"/>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tcPr>
          <w:p w:rsidR="007F4B28" w:rsidRDefault="007F4B28" w:rsidP="007175FC">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7F4B28" w:rsidRDefault="007F4B28" w:rsidP="007175FC">
            <w:pPr>
              <w:spacing w:line="240" w:lineRule="exact"/>
              <w:ind w:left="201" w:hangingChars="100" w:hanging="201"/>
              <w:rPr>
                <w:b/>
                <w:color w:val="000000" w:themeColor="text1"/>
                <w:sz w:val="20"/>
                <w:szCs w:val="20"/>
              </w:rPr>
            </w:pPr>
          </w:p>
          <w:p w:rsidR="007F4B28" w:rsidRDefault="007F4B28" w:rsidP="007175FC">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w:t>
            </w:r>
            <w:r w:rsidR="007175FC">
              <w:rPr>
                <w:rFonts w:asciiTheme="minorEastAsia" w:eastAsiaTheme="minorEastAsia" w:hAnsiTheme="minorEastAsia" w:hint="eastAsia"/>
                <w:bCs/>
                <w:iCs/>
              </w:rPr>
              <w:t>火灾、触电、物体打击、机械伤害、坍塌或垮塌、高处坠落</w:t>
            </w:r>
            <w:r>
              <w:rPr>
                <w:rFonts w:asciiTheme="minorEastAsia" w:eastAsiaTheme="minorEastAsia" w:hAnsiTheme="minorEastAsia" w:hint="eastAsia"/>
                <w:bCs/>
                <w:iCs/>
              </w:rPr>
              <w:t>等，识别合理、有效。应急物资配备有灭火器和消防栓，编制有应急预案，并组织了演练，并对应急预案进行了评价。</w:t>
            </w:r>
          </w:p>
        </w:tc>
      </w:tr>
      <w:tr w:rsidR="007F4B28" w:rsidTr="007175FC">
        <w:trPr>
          <w:cantSplit/>
          <w:trHeight w:val="586"/>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7F4B28" w:rsidRDefault="007F4B28" w:rsidP="007175FC">
            <w:pPr>
              <w:spacing w:line="240" w:lineRule="exact"/>
              <w:ind w:firstLineChars="200" w:firstLine="420"/>
              <w:rPr>
                <w:b/>
                <w:color w:val="000000" w:themeColor="text1"/>
                <w:sz w:val="20"/>
                <w:szCs w:val="20"/>
              </w:rPr>
            </w:pPr>
            <w:r>
              <w:rPr>
                <w:rFonts w:asciiTheme="minorEastAsia" w:eastAsiaTheme="minorEastAsia" w:hAnsiTheme="minorEastAsia" w:hint="eastAsia"/>
                <w:bCs/>
                <w:iCs/>
              </w:rPr>
              <w:t>暂时无</w:t>
            </w:r>
          </w:p>
        </w:tc>
      </w:tr>
      <w:tr w:rsidR="007F4B28" w:rsidTr="007175FC">
        <w:trPr>
          <w:cantSplit/>
          <w:trHeight w:val="600"/>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szCs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rsidR="007F4B28" w:rsidRDefault="007F4B28" w:rsidP="007175FC">
            <w:pPr>
              <w:spacing w:line="240" w:lineRule="exact"/>
              <w:ind w:firstLineChars="200" w:firstLine="400"/>
              <w:rPr>
                <w:sz w:val="20"/>
                <w:szCs w:val="20"/>
              </w:rPr>
            </w:pPr>
            <w:r>
              <w:rPr>
                <w:rFonts w:hint="eastAsia"/>
                <w:sz w:val="20"/>
                <w:szCs w:val="20"/>
              </w:rPr>
              <w:t>无</w:t>
            </w:r>
          </w:p>
        </w:tc>
      </w:tr>
      <w:tr w:rsidR="007F4B28" w:rsidTr="007175FC">
        <w:trPr>
          <w:cantSplit/>
          <w:trHeight w:val="1415"/>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4B28" w:rsidRDefault="007F4B28" w:rsidP="007175FC">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ind w:left="100" w:hangingChars="50" w:hanging="10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7F4B28" w:rsidRDefault="007F4B28" w:rsidP="007175FC">
            <w:pPr>
              <w:spacing w:line="240" w:lineRule="exact"/>
              <w:ind w:firstLineChars="150" w:firstLine="31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w:t>
            </w:r>
            <w:r>
              <w:rPr>
                <w:rFonts w:ascii="宋体" w:hAnsi="宋体" w:cs="宋体"/>
                <w:szCs w:val="21"/>
              </w:rPr>
              <w:t>3</w:t>
            </w:r>
            <w:r>
              <w:rPr>
                <w:rFonts w:ascii="宋体" w:hAnsi="宋体" w:cs="宋体" w:hint="eastAsia"/>
                <w:szCs w:val="21"/>
              </w:rPr>
              <w:t>-</w:t>
            </w:r>
            <w:r>
              <w:rPr>
                <w:rFonts w:ascii="宋体" w:hAnsi="宋体" w:cs="宋体"/>
                <w:szCs w:val="21"/>
              </w:rPr>
              <w:t>9</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7F4B28" w:rsidTr="007175FC">
        <w:trPr>
          <w:cantSplit/>
          <w:trHeight w:val="141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7F4B28" w:rsidRDefault="007F4B28" w:rsidP="007175FC">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2019年</w:t>
            </w:r>
            <w:r>
              <w:rPr>
                <w:rFonts w:ascii="宋体" w:hAnsi="宋体" w:cs="宋体"/>
                <w:szCs w:val="21"/>
              </w:rPr>
              <w:t>8</w:t>
            </w:r>
            <w:r>
              <w:rPr>
                <w:rFonts w:ascii="宋体" w:hAnsi="宋体" w:cs="宋体" w:hint="eastAsia"/>
                <w:szCs w:val="21"/>
              </w:rPr>
              <w:t>月实施，满意度评价9</w:t>
            </w:r>
            <w:r>
              <w:rPr>
                <w:rFonts w:ascii="宋体" w:hAnsi="宋体" w:cs="宋体"/>
                <w:szCs w:val="21"/>
              </w:rPr>
              <w:t>8</w:t>
            </w:r>
            <w:r>
              <w:rPr>
                <w:rFonts w:ascii="宋体" w:hAnsi="宋体" w:cs="宋体" w:hint="eastAsia"/>
                <w:szCs w:val="21"/>
              </w:rPr>
              <w:t>分，总体实现了顾客满意度的质量目标要求。</w:t>
            </w:r>
          </w:p>
        </w:tc>
      </w:tr>
      <w:tr w:rsidR="007F4B28" w:rsidTr="007175FC">
        <w:trPr>
          <w:cantSplit/>
          <w:trHeight w:val="1212"/>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F4B28" w:rsidRPr="007175FC" w:rsidRDefault="007F4B28" w:rsidP="007175FC">
            <w:pPr>
              <w:rPr>
                <w:rFonts w:ascii="宋体" w:hAnsi="宋体"/>
                <w:szCs w:val="21"/>
              </w:rPr>
            </w:pPr>
            <w:r>
              <w:rPr>
                <w:rFonts w:ascii="宋体" w:hAnsi="宋体" w:hint="eastAsia"/>
                <w:szCs w:val="21"/>
              </w:rPr>
              <w:t>建立有《内部审核控制程序》，规定了内审频次一年一次，内审时间：</w:t>
            </w:r>
            <w:r w:rsidR="007175FC">
              <w:rPr>
                <w:rFonts w:ascii="宋体" w:hAnsi="宋体" w:hint="eastAsia"/>
                <w:szCs w:val="21"/>
              </w:rPr>
              <w:t>2020</w:t>
            </w:r>
            <w:r>
              <w:rPr>
                <w:rFonts w:ascii="宋体" w:hAnsi="宋体" w:hint="eastAsia"/>
                <w:szCs w:val="21"/>
              </w:rPr>
              <w:t>年</w:t>
            </w:r>
            <w:r w:rsidR="007175FC">
              <w:rPr>
                <w:rFonts w:ascii="宋体" w:hAnsi="宋体" w:hint="eastAsia"/>
                <w:szCs w:val="21"/>
              </w:rPr>
              <w:t>1</w:t>
            </w:r>
            <w:r>
              <w:rPr>
                <w:rFonts w:ascii="宋体" w:hAnsi="宋体" w:hint="eastAsia"/>
                <w:szCs w:val="21"/>
              </w:rPr>
              <w:t>月</w:t>
            </w:r>
            <w:r w:rsidR="007175FC">
              <w:rPr>
                <w:rFonts w:ascii="宋体" w:hAnsi="宋体" w:hint="eastAsia"/>
                <w:szCs w:val="21"/>
              </w:rPr>
              <w:t>3</w:t>
            </w:r>
            <w:r>
              <w:rPr>
                <w:rFonts w:ascii="宋体" w:hAnsi="宋体" w:hint="eastAsia"/>
                <w:szCs w:val="21"/>
              </w:rPr>
              <w:t>-</w:t>
            </w:r>
            <w:r w:rsidR="007175FC">
              <w:rPr>
                <w:rFonts w:ascii="宋体" w:hAnsi="宋体" w:hint="eastAsia"/>
                <w:szCs w:val="21"/>
              </w:rPr>
              <w:t>4</w:t>
            </w:r>
            <w:r>
              <w:rPr>
                <w:rFonts w:ascii="宋体" w:hAnsi="宋体" w:hint="eastAsia"/>
                <w:szCs w:val="21"/>
              </w:rPr>
              <w:t>日，拟定了审核实施表，明确了内审范围，内审人员经培训合格上岗，能力满足要求。</w:t>
            </w:r>
            <w:r w:rsidRPr="00D022ED">
              <w:rPr>
                <w:rFonts w:ascii="宋体" w:hAnsi="宋体" w:hint="eastAsia"/>
                <w:szCs w:val="21"/>
              </w:rPr>
              <w:t>开具一个</w:t>
            </w:r>
            <w:r w:rsidR="007175FC">
              <w:rPr>
                <w:rFonts w:ascii="宋体" w:hAnsi="宋体" w:hint="eastAsia"/>
                <w:szCs w:val="21"/>
              </w:rPr>
              <w:t>不符合项报告：</w:t>
            </w:r>
            <w:r>
              <w:rPr>
                <w:rFonts w:ascii="宋体" w:hAnsi="宋体" w:hint="eastAsia"/>
                <w:szCs w:val="21"/>
              </w:rPr>
              <w:t>针对该不符合项，已及时采取纠正措施后，经内审员验证关闭。内审的有效性需要改善。</w:t>
            </w:r>
            <w:r w:rsidR="007175FC" w:rsidRPr="007175FC">
              <w:rPr>
                <w:rFonts w:ascii="宋体" w:hAnsi="宋体" w:hint="eastAsia"/>
                <w:szCs w:val="21"/>
              </w:rPr>
              <w:t>组长：</w:t>
            </w:r>
            <w:r w:rsidR="00A624D1" w:rsidRPr="00F741C9">
              <w:rPr>
                <w:rFonts w:ascii="宋体" w:hAnsi="宋体" w:hint="eastAsia"/>
                <w:b/>
                <w:sz w:val="20"/>
                <w:szCs w:val="20"/>
              </w:rPr>
              <w:t>组长：</w:t>
            </w:r>
            <w:r w:rsidR="00A624D1" w:rsidRPr="00F741C9">
              <w:rPr>
                <w:rFonts w:ascii="宋体" w:hAnsi="宋体" w:hint="eastAsia"/>
                <w:b/>
                <w:sz w:val="18"/>
                <w:szCs w:val="18"/>
              </w:rPr>
              <w:t>刘巧玲（</w:t>
            </w:r>
            <w:r w:rsidR="00A624D1" w:rsidRPr="00F741C9">
              <w:rPr>
                <w:rFonts w:ascii="宋体" w:hAnsi="宋体" w:hint="eastAsia"/>
                <w:b/>
                <w:sz w:val="20"/>
                <w:szCs w:val="20"/>
              </w:rPr>
              <w:t>A</w:t>
            </w:r>
            <w:r w:rsidR="00A624D1" w:rsidRPr="00F741C9">
              <w:rPr>
                <w:rFonts w:ascii="宋体" w:hAnsi="宋体" w:hint="eastAsia"/>
                <w:b/>
                <w:sz w:val="18"/>
                <w:szCs w:val="18"/>
              </w:rPr>
              <w:t>） 组员：</w:t>
            </w:r>
            <w:r w:rsidR="00A624D1" w:rsidRPr="002D044F">
              <w:rPr>
                <w:rFonts w:asciiTheme="minorEastAsia" w:eastAsiaTheme="minorEastAsia" w:hAnsiTheme="minorEastAsia" w:hint="eastAsia"/>
                <w:b/>
                <w:szCs w:val="21"/>
              </w:rPr>
              <w:t>曾垂华</w:t>
            </w:r>
            <w:r w:rsidR="00A624D1" w:rsidRPr="00F741C9">
              <w:rPr>
                <w:rFonts w:ascii="宋体" w:hAnsi="宋体" w:hint="eastAsia"/>
                <w:b/>
                <w:sz w:val="18"/>
                <w:szCs w:val="18"/>
              </w:rPr>
              <w:t>（B）</w:t>
            </w:r>
          </w:p>
        </w:tc>
      </w:tr>
      <w:tr w:rsidR="007F4B28" w:rsidTr="007175FC">
        <w:trPr>
          <w:cantSplit/>
          <w:trHeight w:val="1027"/>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7F4B28" w:rsidRDefault="007F4B28" w:rsidP="007175FC">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sidR="007175FC">
              <w:rPr>
                <w:rFonts w:ascii="宋体" w:hAnsi="宋体" w:hint="eastAsia"/>
                <w:szCs w:val="21"/>
              </w:rPr>
              <w:t>2020</w:t>
            </w:r>
            <w:r>
              <w:rPr>
                <w:rFonts w:ascii="宋体" w:hAnsi="宋体" w:hint="eastAsia"/>
                <w:szCs w:val="21"/>
              </w:rPr>
              <w:t>年</w:t>
            </w:r>
            <w:r w:rsidR="007175FC">
              <w:rPr>
                <w:rFonts w:ascii="宋体" w:hAnsi="宋体" w:hint="eastAsia"/>
                <w:szCs w:val="21"/>
              </w:rPr>
              <w:t>3</w:t>
            </w:r>
            <w:r>
              <w:rPr>
                <w:rFonts w:ascii="宋体" w:hAnsi="宋体" w:hint="eastAsia"/>
                <w:szCs w:val="21"/>
              </w:rPr>
              <w:t>月</w:t>
            </w:r>
            <w:r w:rsidR="007175FC">
              <w:rPr>
                <w:rFonts w:ascii="宋体" w:hAnsi="宋体" w:hint="eastAsia"/>
                <w:szCs w:val="21"/>
              </w:rPr>
              <w:t>30</w:t>
            </w:r>
            <w:r>
              <w:rPr>
                <w:rFonts w:ascii="宋体" w:hAnsi="宋体" w:hint="eastAsia"/>
                <w:szCs w:val="21"/>
              </w:rPr>
              <w:t>日</w:t>
            </w:r>
            <w:r w:rsidR="007175FC">
              <w:rPr>
                <w:rFonts w:ascii="宋体" w:hAnsi="宋体" w:cs="宋体" w:hint="eastAsia"/>
                <w:szCs w:val="21"/>
              </w:rPr>
              <w:t>由总经理</w:t>
            </w:r>
            <w:r>
              <w:rPr>
                <w:rFonts w:ascii="宋体" w:hAnsi="宋体" w:cs="宋体" w:hint="eastAsia"/>
                <w:szCs w:val="21"/>
              </w:rPr>
              <w:t>主持完成、提供主要输入材料有各部门总结，输入信息基本充分和满足要求。输出见“管理评审报告”, 做出了管理体系基本适宜、充分和有效的评审结论。管理评审的输出不具体，需要改善。</w:t>
            </w:r>
          </w:p>
        </w:tc>
      </w:tr>
      <w:tr w:rsidR="007F4B28" w:rsidTr="007175FC">
        <w:trPr>
          <w:cantSplit/>
          <w:trHeight w:val="1072"/>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8B70FB" w:rsidRPr="00E74C03" w:rsidRDefault="008B70FB" w:rsidP="00E74C03">
            <w:pPr>
              <w:spacing w:line="320" w:lineRule="exact"/>
              <w:ind w:firstLineChars="200" w:firstLine="420"/>
              <w:rPr>
                <w:rFonts w:asciiTheme="minorEastAsia" w:eastAsiaTheme="minorEastAsia" w:hAnsiTheme="minorEastAsia"/>
                <w:szCs w:val="21"/>
              </w:rPr>
            </w:pPr>
            <w:r w:rsidRPr="00E74C03">
              <w:rPr>
                <w:rFonts w:asciiTheme="minorEastAsia" w:eastAsiaTheme="minorEastAsia" w:hAnsiTheme="minorEastAsia" w:hint="eastAsia"/>
                <w:szCs w:val="21"/>
              </w:rPr>
              <w:t>环境绩效监测：</w:t>
            </w:r>
          </w:p>
          <w:p w:rsidR="008B70FB" w:rsidRPr="00E74C03" w:rsidRDefault="008B70FB" w:rsidP="00E74C03">
            <w:pPr>
              <w:spacing w:line="320" w:lineRule="exact"/>
              <w:ind w:firstLineChars="200" w:firstLine="420"/>
              <w:rPr>
                <w:rFonts w:asciiTheme="minorEastAsia" w:eastAsiaTheme="minorEastAsia" w:hAnsiTheme="minorEastAsia"/>
                <w:szCs w:val="21"/>
              </w:rPr>
            </w:pPr>
            <w:r w:rsidRPr="00E74C03">
              <w:rPr>
                <w:rFonts w:asciiTheme="minorEastAsia" w:eastAsiaTheme="minorEastAsia" w:hAnsiTheme="minorEastAsia" w:hint="eastAsia"/>
                <w:szCs w:val="21"/>
              </w:rPr>
              <w:t>办公区卫生间废水排入城市管网，</w:t>
            </w:r>
          </w:p>
          <w:p w:rsidR="008B70FB" w:rsidRPr="00E74C03" w:rsidRDefault="008B70FB" w:rsidP="008B70FB">
            <w:pPr>
              <w:spacing w:line="320" w:lineRule="exact"/>
              <w:rPr>
                <w:rFonts w:asciiTheme="minorEastAsia" w:eastAsiaTheme="minorEastAsia" w:hAnsiTheme="minorEastAsia"/>
                <w:szCs w:val="21"/>
              </w:rPr>
            </w:pPr>
            <w:r w:rsidRPr="00E74C03">
              <w:rPr>
                <w:rFonts w:asciiTheme="minorEastAsia" w:eastAsiaTheme="minorEastAsia" w:hAnsiTheme="minorEastAsia" w:hint="eastAsia"/>
                <w:szCs w:val="21"/>
              </w:rPr>
              <w:t>一般固废（集中收集），招标部废旧文件按规定妥善处理。</w:t>
            </w:r>
          </w:p>
          <w:p w:rsidR="007F4B28" w:rsidRPr="008B70FB" w:rsidRDefault="008B70FB" w:rsidP="008B70FB">
            <w:pPr>
              <w:spacing w:line="320" w:lineRule="exact"/>
              <w:ind w:firstLineChars="200" w:firstLine="422"/>
              <w:rPr>
                <w:rFonts w:asciiTheme="minorEastAsia" w:eastAsiaTheme="minorEastAsia" w:hAnsiTheme="minorEastAsia"/>
                <w:b/>
                <w:szCs w:val="21"/>
              </w:rPr>
            </w:pPr>
            <w:r w:rsidRPr="008B70FB">
              <w:rPr>
                <w:rFonts w:asciiTheme="minorEastAsia" w:eastAsiaTheme="minorEastAsia" w:hAnsiTheme="minorEastAsia" w:hint="eastAsia"/>
                <w:b/>
                <w:szCs w:val="21"/>
              </w:rPr>
              <w:t>被动监测：自体系建立以来没有发生过环境污染事故。</w:t>
            </w:r>
          </w:p>
        </w:tc>
      </w:tr>
      <w:tr w:rsidR="007F4B28" w:rsidTr="007175FC">
        <w:trPr>
          <w:cantSplit/>
          <w:trHeight w:val="987"/>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F4B28" w:rsidRPr="00E74C03" w:rsidRDefault="007F4B28" w:rsidP="00E74C03">
            <w:pPr>
              <w:spacing w:line="240" w:lineRule="exact"/>
              <w:ind w:firstLineChars="200" w:firstLine="420"/>
              <w:rPr>
                <w:b/>
                <w:szCs w:val="21"/>
              </w:rPr>
            </w:pPr>
            <w:r w:rsidRPr="00E74C03">
              <w:rPr>
                <w:rFonts w:hint="eastAsia"/>
                <w:szCs w:val="21"/>
              </w:rPr>
              <w:t>不适用</w:t>
            </w:r>
          </w:p>
        </w:tc>
      </w:tr>
      <w:tr w:rsidR="007F4B28" w:rsidTr="007175FC">
        <w:trPr>
          <w:cantSplit/>
          <w:trHeight w:val="846"/>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B70FB" w:rsidRPr="008B70FB" w:rsidRDefault="008B70FB" w:rsidP="008B70FB">
            <w:pPr>
              <w:spacing w:line="320" w:lineRule="exact"/>
              <w:rPr>
                <w:rFonts w:asciiTheme="minorEastAsia" w:eastAsiaTheme="minorEastAsia" w:hAnsiTheme="minorEastAsia"/>
                <w:b/>
                <w:szCs w:val="21"/>
              </w:rPr>
            </w:pPr>
            <w:r w:rsidRPr="008B70FB">
              <w:rPr>
                <w:rFonts w:asciiTheme="minorEastAsia" w:eastAsiaTheme="minorEastAsia" w:hAnsiTheme="minorEastAsia" w:hint="eastAsia"/>
                <w:b/>
                <w:szCs w:val="21"/>
              </w:rPr>
              <w:t>职业健康安全监测：每季度进行日常检查。未发生不满足要求的情况。</w:t>
            </w:r>
          </w:p>
          <w:p w:rsidR="007F4B28" w:rsidRPr="008B70FB" w:rsidRDefault="007F4B28" w:rsidP="008B70FB">
            <w:pPr>
              <w:spacing w:line="240" w:lineRule="exact"/>
              <w:ind w:firstLineChars="200" w:firstLine="402"/>
              <w:rPr>
                <w:b/>
                <w:color w:val="000000" w:themeColor="text1"/>
                <w:sz w:val="20"/>
                <w:szCs w:val="20"/>
              </w:rPr>
            </w:pPr>
          </w:p>
        </w:tc>
      </w:tr>
      <w:tr w:rsidR="007F4B28" w:rsidTr="008B70FB">
        <w:trPr>
          <w:cantSplit/>
          <w:trHeight w:val="653"/>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7F4B28" w:rsidRDefault="007F4B28" w:rsidP="007175FC">
            <w:pPr>
              <w:spacing w:line="240" w:lineRule="exact"/>
              <w:ind w:firstLineChars="200" w:firstLine="402"/>
              <w:rPr>
                <w:b/>
                <w:sz w:val="20"/>
                <w:szCs w:val="20"/>
              </w:rPr>
            </w:pPr>
            <w:r>
              <w:rPr>
                <w:rFonts w:hint="eastAsia"/>
                <w:b/>
                <w:sz w:val="20"/>
                <w:szCs w:val="20"/>
              </w:rPr>
              <w:t>暂无</w:t>
            </w:r>
          </w:p>
        </w:tc>
      </w:tr>
      <w:tr w:rsidR="007F4B28" w:rsidTr="008B70FB">
        <w:trPr>
          <w:cantSplit/>
          <w:trHeight w:val="549"/>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Cs w:val="21"/>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7F4B28" w:rsidRDefault="008B70FB" w:rsidP="007175FC">
            <w:pPr>
              <w:widowControl/>
              <w:spacing w:line="240" w:lineRule="exact"/>
              <w:ind w:firstLineChars="200" w:firstLine="402"/>
              <w:rPr>
                <w:b/>
                <w:sz w:val="20"/>
                <w:szCs w:val="20"/>
              </w:rPr>
            </w:pPr>
            <w:r>
              <w:rPr>
                <w:rFonts w:hint="eastAsia"/>
                <w:b/>
                <w:sz w:val="20"/>
                <w:szCs w:val="20"/>
              </w:rPr>
              <w:t>公司成立时间二年，暂无。</w:t>
            </w:r>
          </w:p>
        </w:tc>
      </w:tr>
      <w:tr w:rsidR="007F4B28" w:rsidTr="007175FC">
        <w:trPr>
          <w:cantSplit/>
          <w:trHeight w:val="1550"/>
          <w:jc w:val="center"/>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70" w:type="dxa"/>
            <w:tcBorders>
              <w:top w:val="single" w:sz="4" w:space="0" w:color="auto"/>
              <w:left w:val="single" w:sz="4" w:space="0" w:color="auto"/>
              <w:bottom w:val="single" w:sz="4" w:space="0" w:color="auto"/>
              <w:right w:val="single" w:sz="4" w:space="0" w:color="auto"/>
            </w:tcBorders>
          </w:tcPr>
          <w:p w:rsidR="007F4B28" w:rsidRDefault="007F4B28" w:rsidP="007175FC">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7F4B28" w:rsidRPr="00E74C03" w:rsidRDefault="007F4B28" w:rsidP="00E74C03">
            <w:pPr>
              <w:spacing w:line="320" w:lineRule="exact"/>
              <w:ind w:firstLineChars="200" w:firstLine="420"/>
              <w:rPr>
                <w:rFonts w:ascii="宋体" w:hAnsi="宋体"/>
                <w:szCs w:val="21"/>
              </w:rPr>
            </w:pPr>
            <w:r w:rsidRPr="00E74C03">
              <w:rPr>
                <w:rFonts w:ascii="宋体" w:hAnsi="宋体" w:cs="宋体" w:hint="eastAsia"/>
                <w:color w:val="000000" w:themeColor="text1"/>
              </w:rPr>
              <w:t>公司明确通过对内、外审核结果、管理评审输出、监测和测量等活动中识别出</w:t>
            </w:r>
            <w:r w:rsidRPr="00E74C03">
              <w:rPr>
                <w:rFonts w:ascii="宋体" w:hAnsi="宋体" w:hint="eastAsia"/>
                <w:color w:val="000000" w:themeColor="text1"/>
              </w:rPr>
              <w:t>在产品/服务、过程、管理体系等方面</w:t>
            </w:r>
            <w:r w:rsidRPr="00E74C03">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sidRPr="00E74C03">
              <w:rPr>
                <w:rFonts w:ascii="宋体" w:hAnsi="宋体" w:hint="eastAsia"/>
                <w:szCs w:val="21"/>
              </w:rPr>
              <w:t>纠正措施的有效性需要改善。</w:t>
            </w:r>
          </w:p>
          <w:p w:rsidR="007F4B28" w:rsidRDefault="007F4B28" w:rsidP="007175FC">
            <w:pPr>
              <w:spacing w:line="240" w:lineRule="exact"/>
              <w:rPr>
                <w:b/>
                <w:color w:val="000000" w:themeColor="text1"/>
                <w:sz w:val="20"/>
                <w:szCs w:val="20"/>
              </w:rPr>
            </w:pPr>
          </w:p>
        </w:tc>
      </w:tr>
      <w:tr w:rsidR="007F4B28" w:rsidTr="007175FC">
        <w:trPr>
          <w:cantSplit/>
          <w:trHeight w:val="876"/>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7F4B28" w:rsidRDefault="007F4B28" w:rsidP="007175FC">
            <w:pPr>
              <w:spacing w:line="240" w:lineRule="exact"/>
              <w:ind w:firstLineChars="200" w:firstLine="322"/>
              <w:rPr>
                <w:b/>
                <w:color w:val="000000" w:themeColor="text1"/>
                <w:sz w:val="20"/>
                <w:szCs w:val="20"/>
              </w:rPr>
            </w:pPr>
            <w:r>
              <w:rPr>
                <w:rFonts w:hint="eastAsia"/>
                <w:b/>
                <w:color w:val="000000" w:themeColor="text1"/>
                <w:spacing w:val="-20"/>
                <w:sz w:val="20"/>
                <w:szCs w:val="20"/>
              </w:rPr>
              <w:t>无</w:t>
            </w:r>
          </w:p>
        </w:tc>
      </w:tr>
      <w:tr w:rsidR="007F4B28" w:rsidTr="007175FC">
        <w:trPr>
          <w:cantSplit/>
          <w:trHeight w:val="1042"/>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7F4B28" w:rsidRDefault="007F4B28" w:rsidP="007175FC">
            <w:pPr>
              <w:spacing w:line="240" w:lineRule="exact"/>
              <w:rPr>
                <w:b/>
                <w:color w:val="000000" w:themeColor="text1"/>
                <w:sz w:val="20"/>
                <w:szCs w:val="20"/>
              </w:rPr>
            </w:pPr>
            <w:r>
              <w:rPr>
                <w:rFonts w:hint="eastAsia"/>
                <w:b/>
                <w:color w:val="000000" w:themeColor="text1"/>
                <w:sz w:val="20"/>
                <w:szCs w:val="20"/>
              </w:rPr>
              <w:t>已经有效整改</w:t>
            </w:r>
          </w:p>
        </w:tc>
      </w:tr>
      <w:tr w:rsidR="007F4B28" w:rsidTr="007175FC">
        <w:trPr>
          <w:cantSplit/>
          <w:trHeight w:val="885"/>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7F4B28" w:rsidRDefault="007F4B28" w:rsidP="007175FC">
            <w:pPr>
              <w:spacing w:line="240" w:lineRule="exact"/>
              <w:ind w:firstLineChars="200" w:firstLine="402"/>
              <w:rPr>
                <w:b/>
                <w:color w:val="000000" w:themeColor="text1"/>
                <w:sz w:val="20"/>
                <w:szCs w:val="20"/>
              </w:rPr>
            </w:pPr>
            <w:r>
              <w:rPr>
                <w:rFonts w:hint="eastAsia"/>
                <w:b/>
                <w:color w:val="000000" w:themeColor="text1"/>
                <w:sz w:val="20"/>
                <w:szCs w:val="20"/>
              </w:rPr>
              <w:t>无</w:t>
            </w:r>
          </w:p>
        </w:tc>
      </w:tr>
      <w:tr w:rsidR="007F4B28" w:rsidTr="007175FC">
        <w:trPr>
          <w:cantSplit/>
          <w:trHeight w:val="980"/>
          <w:jc w:val="center"/>
        </w:trPr>
        <w:tc>
          <w:tcPr>
            <w:tcW w:w="948" w:type="dxa"/>
            <w:vMerge/>
            <w:tcBorders>
              <w:top w:val="single" w:sz="4" w:space="0" w:color="auto"/>
              <w:left w:val="single" w:sz="4" w:space="0" w:color="auto"/>
              <w:bottom w:val="single" w:sz="4" w:space="0" w:color="auto"/>
              <w:right w:val="single" w:sz="4" w:space="0" w:color="auto"/>
            </w:tcBorders>
            <w:vAlign w:val="center"/>
            <w:hideMark/>
          </w:tcPr>
          <w:p w:rsidR="007F4B28" w:rsidRDefault="007F4B28" w:rsidP="007175FC">
            <w:pPr>
              <w:widowControl/>
              <w:jc w:val="left"/>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hideMark/>
          </w:tcPr>
          <w:p w:rsidR="007F4B28" w:rsidRDefault="007F4B28" w:rsidP="007175FC">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rsidR="007F4B28" w:rsidRDefault="007F4B28" w:rsidP="007175FC">
            <w:pPr>
              <w:spacing w:line="240" w:lineRule="exact"/>
              <w:ind w:firstLineChars="200" w:firstLine="422"/>
              <w:rPr>
                <w:b/>
                <w:color w:val="000000" w:themeColor="text1"/>
                <w:szCs w:val="21"/>
              </w:rPr>
            </w:pPr>
            <w:r>
              <w:rPr>
                <w:b/>
                <w:color w:val="000000" w:themeColor="text1"/>
                <w:szCs w:val="21"/>
              </w:rPr>
              <w:t>/</w:t>
            </w:r>
          </w:p>
        </w:tc>
      </w:tr>
    </w:tbl>
    <w:p w:rsidR="007F4B28" w:rsidRDefault="007F4B28" w:rsidP="007F4B28">
      <w:pPr>
        <w:spacing w:line="300" w:lineRule="exact"/>
        <w:rPr>
          <w:b/>
          <w:color w:val="000000" w:themeColor="text1"/>
          <w:sz w:val="26"/>
          <w:szCs w:val="26"/>
        </w:rPr>
      </w:pPr>
    </w:p>
    <w:p w:rsidR="007F4B28" w:rsidRDefault="007F4B28" w:rsidP="007F4B2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F4B28" w:rsidRPr="00940BFA" w:rsidRDefault="007F4B28" w:rsidP="007F4B28">
      <w:pPr>
        <w:tabs>
          <w:tab w:val="left" w:pos="9072"/>
        </w:tabs>
        <w:spacing w:line="360" w:lineRule="auto"/>
        <w:ind w:leftChars="-473" w:left="-993" w:firstLine="2"/>
        <w:rPr>
          <w:b/>
        </w:rPr>
      </w:pPr>
      <w:r w:rsidRPr="00940BFA">
        <w:rPr>
          <w:b/>
        </w:rPr>
        <w:t xml:space="preserve">1. </w:t>
      </w:r>
      <w:r w:rsidRPr="00940BFA">
        <w:rPr>
          <w:rFonts w:hint="eastAsia"/>
          <w:b/>
        </w:rPr>
        <w:t>本次审核共开具不符合项报告</w:t>
      </w:r>
      <w:r w:rsidRPr="00940BFA">
        <w:rPr>
          <w:b/>
        </w:rPr>
        <w:t>2</w:t>
      </w:r>
      <w:r w:rsidRPr="00940BFA">
        <w:rPr>
          <w:rFonts w:hint="eastAsia"/>
          <w:b/>
        </w:rPr>
        <w:t>项；其中</w:t>
      </w:r>
      <w:r w:rsidR="00C327A1" w:rsidRPr="00C327A1">
        <w:pict>
          <v:line id="_x0000_s1029" style="position:absolute;left:0;text-align:left;z-index:251662336;mso-position-horizontal-relative:text;mso-position-vertical-relative:text" from="210pt,16.2pt" to="210pt,16.2pt" o:allowincell="f"/>
        </w:pict>
      </w:r>
      <w:r w:rsidRPr="00940BFA">
        <w:rPr>
          <w:rFonts w:hint="eastAsia"/>
          <w:b/>
        </w:rPr>
        <w:t>严重不符合</w:t>
      </w:r>
      <w:r w:rsidRPr="00940BFA">
        <w:rPr>
          <w:b/>
        </w:rPr>
        <w:t>0</w:t>
      </w:r>
      <w:r w:rsidRPr="00940BFA">
        <w:rPr>
          <w:rFonts w:hint="eastAsia"/>
          <w:b/>
        </w:rPr>
        <w:t>项，一般不符合</w:t>
      </w:r>
      <w:r w:rsidRPr="00940BFA">
        <w:rPr>
          <w:b/>
        </w:rPr>
        <w:t>2</w:t>
      </w:r>
      <w:r w:rsidRPr="00940BFA">
        <w:rPr>
          <w:rFonts w:hint="eastAsia"/>
          <w:b/>
        </w:rPr>
        <w:t>项，观察项</w:t>
      </w:r>
      <w:r w:rsidR="00940BFA" w:rsidRPr="00940BFA">
        <w:rPr>
          <w:rFonts w:hint="eastAsia"/>
          <w:b/>
        </w:rPr>
        <w:t>2</w:t>
      </w:r>
      <w:r w:rsidRPr="00940BFA">
        <w:rPr>
          <w:rFonts w:hint="eastAsia"/>
          <w:b/>
        </w:rPr>
        <w:t>项</w:t>
      </w:r>
      <w:r w:rsidR="00940BFA" w:rsidRPr="00940BFA">
        <w:rPr>
          <w:rFonts w:hint="eastAsia"/>
          <w:b/>
        </w:rPr>
        <w:t>.</w:t>
      </w:r>
      <w:r w:rsidR="00940BFA" w:rsidRPr="00940BFA">
        <w:rPr>
          <w:rFonts w:hint="eastAsia"/>
          <w:b/>
        </w:rPr>
        <w:t>不符合项分布</w:t>
      </w:r>
      <w:r w:rsidR="00940BFA" w:rsidRPr="00940BFA">
        <w:rPr>
          <w:b/>
        </w:rPr>
        <w:t>在</w:t>
      </w:r>
      <w:r w:rsidR="00940BFA" w:rsidRPr="00940BFA">
        <w:rPr>
          <w:rFonts w:hint="eastAsia"/>
          <w:b/>
        </w:rPr>
        <w:t>1</w:t>
      </w:r>
      <w:r w:rsidR="00940BFA" w:rsidRPr="00940BFA">
        <w:rPr>
          <w:rFonts w:hint="eastAsia"/>
          <w:b/>
        </w:rPr>
        <w:t>）项目部</w:t>
      </w:r>
      <w:r w:rsidR="00940BFA" w:rsidRPr="00940BFA">
        <w:rPr>
          <w:rFonts w:hint="eastAsia"/>
          <w:b/>
        </w:rPr>
        <w:t>:</w:t>
      </w:r>
      <w:r w:rsidR="007175FC" w:rsidRPr="00940BFA">
        <w:rPr>
          <w:b/>
        </w:rPr>
        <w:t>Q7.</w:t>
      </w:r>
      <w:r w:rsidR="007175FC" w:rsidRPr="00940BFA">
        <w:rPr>
          <w:rFonts w:hint="eastAsia"/>
          <w:b/>
        </w:rPr>
        <w:t>2</w:t>
      </w:r>
      <w:r w:rsidR="007E7D50" w:rsidRPr="00940BFA">
        <w:rPr>
          <w:rFonts w:hint="eastAsia"/>
          <w:b/>
        </w:rPr>
        <w:t>/</w:t>
      </w:r>
      <w:r w:rsidR="007E7D50" w:rsidRPr="00940BFA">
        <w:rPr>
          <w:b/>
        </w:rPr>
        <w:t>J5.</w:t>
      </w:r>
      <w:r w:rsidR="007E7D50" w:rsidRPr="00940BFA">
        <w:rPr>
          <w:rFonts w:hint="eastAsia"/>
          <w:b/>
        </w:rPr>
        <w:t>3</w:t>
      </w:r>
      <w:r w:rsidRPr="00940BFA">
        <w:rPr>
          <w:b/>
        </w:rPr>
        <w:t>/</w:t>
      </w:r>
      <w:r w:rsidR="007E7D50" w:rsidRPr="00940BFA">
        <w:rPr>
          <w:b/>
        </w:rPr>
        <w:t>E</w:t>
      </w:r>
      <w:r w:rsidR="007E7D50" w:rsidRPr="00940BFA">
        <w:rPr>
          <w:rFonts w:hint="eastAsia"/>
          <w:b/>
        </w:rPr>
        <w:t>7.2/O7.2</w:t>
      </w:r>
      <w:r w:rsidR="00940BFA" w:rsidRPr="00940BFA">
        <w:rPr>
          <w:rFonts w:hint="eastAsia"/>
          <w:b/>
        </w:rPr>
        <w:t>；</w:t>
      </w:r>
      <w:r w:rsidR="00940BFA" w:rsidRPr="00940BFA">
        <w:rPr>
          <w:rFonts w:hint="eastAsia"/>
          <w:b/>
        </w:rPr>
        <w:t xml:space="preserve"> 2</w:t>
      </w:r>
      <w:r w:rsidR="00940BFA" w:rsidRPr="00940BFA">
        <w:rPr>
          <w:rFonts w:hint="eastAsia"/>
          <w:b/>
        </w:rPr>
        <w:t>）</w:t>
      </w:r>
      <w:r w:rsidR="007E7D50" w:rsidRPr="00940BFA">
        <w:rPr>
          <w:rFonts w:hint="eastAsia"/>
          <w:b/>
        </w:rPr>
        <w:t>材料部</w:t>
      </w:r>
      <w:r w:rsidR="00940BFA" w:rsidRPr="00940BFA">
        <w:rPr>
          <w:rFonts w:hint="eastAsia"/>
          <w:b/>
        </w:rPr>
        <w:t>:</w:t>
      </w:r>
      <w:r w:rsidR="007E7D50" w:rsidRPr="00940BFA">
        <w:rPr>
          <w:b/>
        </w:rPr>
        <w:t>Q8.</w:t>
      </w:r>
      <w:r w:rsidR="007E7D50" w:rsidRPr="00940BFA">
        <w:rPr>
          <w:rFonts w:hint="eastAsia"/>
          <w:b/>
        </w:rPr>
        <w:t>4.2</w:t>
      </w:r>
      <w:r w:rsidR="00940BFA" w:rsidRPr="00940BFA">
        <w:rPr>
          <w:rFonts w:hint="eastAsia"/>
          <w:b/>
        </w:rPr>
        <w:t>/</w:t>
      </w:r>
      <w:r w:rsidR="00940BFA" w:rsidRPr="00940BFA">
        <w:rPr>
          <w:b/>
        </w:rPr>
        <w:t>J</w:t>
      </w:r>
      <w:r w:rsidR="00940BFA" w:rsidRPr="00940BFA">
        <w:rPr>
          <w:rFonts w:hint="eastAsia"/>
          <w:b/>
        </w:rPr>
        <w:t>8.2.2</w:t>
      </w:r>
      <w:r w:rsidR="00940BFA" w:rsidRPr="00940BFA">
        <w:rPr>
          <w:b/>
        </w:rPr>
        <w:t>.</w:t>
      </w:r>
      <w:r w:rsidR="00940BFA" w:rsidRPr="00940BFA">
        <w:rPr>
          <w:rFonts w:hint="eastAsia"/>
          <w:b/>
        </w:rPr>
        <w:t>/</w:t>
      </w:r>
      <w:r w:rsidRPr="00940BFA">
        <w:rPr>
          <w:rFonts w:hint="eastAsia"/>
          <w:b/>
        </w:rPr>
        <w:t>E</w:t>
      </w:r>
      <w:r w:rsidRPr="00940BFA">
        <w:rPr>
          <w:b/>
        </w:rPr>
        <w:t>O8.1</w:t>
      </w:r>
      <w:r w:rsidRPr="00940BFA">
        <w:rPr>
          <w:rFonts w:hint="eastAsia"/>
          <w:b/>
        </w:rPr>
        <w:t>条款，分布见附件。（</w:t>
      </w:r>
      <w:r w:rsidRPr="00940BFA">
        <w:rPr>
          <w:b/>
        </w:rPr>
        <w:t>Q/J/E/S</w:t>
      </w:r>
      <w:r w:rsidRPr="00940BFA">
        <w:rPr>
          <w:rFonts w:hint="eastAsia"/>
          <w:b/>
        </w:rPr>
        <w:t>分开填写）</w:t>
      </w:r>
    </w:p>
    <w:p w:rsidR="007F4B28" w:rsidRPr="00940BFA" w:rsidRDefault="007F4B28" w:rsidP="007F4B28">
      <w:pPr>
        <w:tabs>
          <w:tab w:val="left" w:pos="215"/>
          <w:tab w:val="left" w:pos="430"/>
        </w:tabs>
        <w:spacing w:line="360" w:lineRule="auto"/>
        <w:ind w:leftChars="-472" w:left="-190" w:hangingChars="380" w:hanging="801"/>
        <w:rPr>
          <w:b/>
        </w:rPr>
      </w:pPr>
      <w:r w:rsidRPr="00940BFA">
        <w:rPr>
          <w:b/>
          <w:bCs/>
          <w:szCs w:val="28"/>
        </w:rPr>
        <w:t xml:space="preserve">2. </w:t>
      </w:r>
      <w:r w:rsidRPr="00940BFA">
        <w:rPr>
          <w:rFonts w:hint="eastAsia"/>
          <w:b/>
          <w:bCs/>
          <w:szCs w:val="28"/>
        </w:rPr>
        <w:t>本次审核发现不符合及存在问题对管理体系实现目标的影响</w:t>
      </w:r>
      <w:r w:rsidRPr="00940BFA">
        <w:rPr>
          <w:rFonts w:hint="eastAsia"/>
          <w:b/>
          <w:spacing w:val="-10"/>
          <w:szCs w:val="21"/>
        </w:rPr>
        <w:t>□</w:t>
      </w:r>
      <w:r w:rsidRPr="00940BFA">
        <w:rPr>
          <w:rFonts w:hint="eastAsia"/>
          <w:b/>
        </w:rPr>
        <w:t>较大</w:t>
      </w:r>
      <w:r w:rsidRPr="00940BFA">
        <w:rPr>
          <w:rFonts w:ascii="宋体" w:hAnsi="宋体" w:hint="eastAsia"/>
          <w:b/>
          <w:spacing w:val="-10"/>
          <w:szCs w:val="21"/>
        </w:rPr>
        <w:t>■</w:t>
      </w:r>
      <w:r w:rsidRPr="00940BFA">
        <w:rPr>
          <w:rFonts w:hint="eastAsia"/>
          <w:b/>
        </w:rPr>
        <w:t>不大</w:t>
      </w:r>
    </w:p>
    <w:p w:rsidR="007F4B28" w:rsidRDefault="007F4B28" w:rsidP="007F4B28">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7F4B28" w:rsidRDefault="007F4B28" w:rsidP="007F4B2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F4B28" w:rsidTr="007175FC">
        <w:tc>
          <w:tcPr>
            <w:tcW w:w="5246" w:type="dxa"/>
            <w:tcBorders>
              <w:top w:val="single" w:sz="4" w:space="0" w:color="auto"/>
              <w:left w:val="single" w:sz="4" w:space="0" w:color="auto"/>
              <w:bottom w:val="single" w:sz="4" w:space="0" w:color="auto"/>
              <w:right w:val="single" w:sz="4" w:space="0" w:color="auto"/>
            </w:tcBorders>
            <w:hideMark/>
          </w:tcPr>
          <w:p w:rsidR="007F4B28" w:rsidRDefault="007F4B28" w:rsidP="007175F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7F4B28" w:rsidRDefault="007F4B28" w:rsidP="007175F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F4B28" w:rsidTr="007175FC">
        <w:tc>
          <w:tcPr>
            <w:tcW w:w="5246" w:type="dxa"/>
            <w:tcBorders>
              <w:top w:val="single" w:sz="4" w:space="0" w:color="auto"/>
              <w:left w:val="single" w:sz="4" w:space="0" w:color="auto"/>
              <w:bottom w:val="single" w:sz="4" w:space="0" w:color="auto"/>
              <w:right w:val="single" w:sz="4" w:space="0" w:color="auto"/>
            </w:tcBorders>
            <w:hideMark/>
          </w:tcPr>
          <w:p w:rsidR="007F4B28" w:rsidRDefault="007F4B28" w:rsidP="007175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7F4B28" w:rsidRDefault="007F4B28" w:rsidP="007175FC">
            <w:pPr>
              <w:snapToGrid w:val="0"/>
              <w:spacing w:line="360" w:lineRule="auto"/>
              <w:rPr>
                <w:rFonts w:ascii="宋体" w:hAnsi="宋体"/>
                <w:b/>
                <w:color w:val="000000" w:themeColor="text1"/>
                <w:szCs w:val="21"/>
              </w:rPr>
            </w:pPr>
          </w:p>
        </w:tc>
      </w:tr>
      <w:tr w:rsidR="007F4B28" w:rsidTr="007175FC">
        <w:tc>
          <w:tcPr>
            <w:tcW w:w="5246" w:type="dxa"/>
            <w:tcBorders>
              <w:top w:val="single" w:sz="4" w:space="0" w:color="auto"/>
              <w:left w:val="single" w:sz="4" w:space="0" w:color="auto"/>
              <w:bottom w:val="single" w:sz="4" w:space="0" w:color="auto"/>
              <w:right w:val="single" w:sz="4" w:space="0" w:color="auto"/>
            </w:tcBorders>
            <w:hideMark/>
          </w:tcPr>
          <w:p w:rsidR="007F4B28" w:rsidRDefault="007F4B28" w:rsidP="007175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7F4B28" w:rsidRDefault="007F4B28" w:rsidP="007175FC">
            <w:pPr>
              <w:snapToGrid w:val="0"/>
              <w:spacing w:line="360" w:lineRule="auto"/>
              <w:rPr>
                <w:rFonts w:ascii="宋体" w:hAnsi="宋体"/>
                <w:b/>
                <w:color w:val="000000" w:themeColor="text1"/>
                <w:szCs w:val="21"/>
              </w:rPr>
            </w:pPr>
          </w:p>
        </w:tc>
      </w:tr>
      <w:tr w:rsidR="007F4B28" w:rsidTr="007175FC">
        <w:tc>
          <w:tcPr>
            <w:tcW w:w="5246" w:type="dxa"/>
            <w:tcBorders>
              <w:top w:val="single" w:sz="4" w:space="0" w:color="auto"/>
              <w:left w:val="single" w:sz="4" w:space="0" w:color="auto"/>
              <w:bottom w:val="single" w:sz="4" w:space="0" w:color="auto"/>
              <w:right w:val="single" w:sz="4" w:space="0" w:color="auto"/>
            </w:tcBorders>
            <w:hideMark/>
          </w:tcPr>
          <w:p w:rsidR="007F4B28" w:rsidRDefault="007F4B28" w:rsidP="007175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7F4B28" w:rsidRDefault="007F4B28" w:rsidP="007175FC">
            <w:pPr>
              <w:snapToGrid w:val="0"/>
              <w:spacing w:line="360" w:lineRule="auto"/>
              <w:rPr>
                <w:rFonts w:ascii="宋体" w:hAnsi="宋体"/>
                <w:b/>
                <w:color w:val="000000" w:themeColor="text1"/>
                <w:szCs w:val="21"/>
              </w:rPr>
            </w:pPr>
          </w:p>
        </w:tc>
      </w:tr>
    </w:tbl>
    <w:p w:rsidR="007F4B28" w:rsidRDefault="007F4B28" w:rsidP="007F4B28">
      <w:pPr>
        <w:snapToGrid w:val="0"/>
        <w:spacing w:line="360" w:lineRule="auto"/>
        <w:rPr>
          <w:b/>
          <w:color w:val="000000" w:themeColor="text1"/>
          <w:spacing w:val="-10"/>
          <w:szCs w:val="21"/>
        </w:rPr>
      </w:pPr>
    </w:p>
    <w:p w:rsidR="007F4B28" w:rsidRDefault="007F4B28" w:rsidP="007F4B2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F4B28" w:rsidRDefault="007F4B28" w:rsidP="007F4B28">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7F4B28" w:rsidRDefault="007F4B28" w:rsidP="007F4B2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F4B28" w:rsidRDefault="007F4B28" w:rsidP="007F4B2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F4B28" w:rsidTr="007175FC">
        <w:trPr>
          <w:trHeight w:val="3634"/>
        </w:trPr>
        <w:tc>
          <w:tcPr>
            <w:tcW w:w="10080" w:type="dxa"/>
            <w:tcBorders>
              <w:top w:val="single" w:sz="4" w:space="0" w:color="auto"/>
              <w:left w:val="single" w:sz="4" w:space="0" w:color="auto"/>
              <w:bottom w:val="single" w:sz="4" w:space="0" w:color="auto"/>
              <w:right w:val="single" w:sz="4" w:space="0" w:color="auto"/>
            </w:tcBorders>
          </w:tcPr>
          <w:p w:rsidR="007F4B28" w:rsidRDefault="007F4B28" w:rsidP="007175FC">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rsidR="007F4B28" w:rsidRDefault="007F4B28" w:rsidP="007175FC">
            <w:pPr>
              <w:spacing w:line="280" w:lineRule="exact"/>
              <w:rPr>
                <w:b/>
                <w:color w:val="000000" w:themeColor="text1"/>
                <w:spacing w:val="-10"/>
                <w:sz w:val="22"/>
                <w:szCs w:val="22"/>
              </w:rPr>
            </w:pPr>
            <w:r>
              <w:rPr>
                <w:rFonts w:hint="eastAsia"/>
                <w:b/>
                <w:color w:val="000000" w:themeColor="text1"/>
                <w:spacing w:val="-10"/>
                <w:sz w:val="22"/>
                <w:szCs w:val="22"/>
              </w:rPr>
              <w:t>（组织实施“过程控制”，满足标准要求和目标，向顾客提供稳定、合格产品，满足适用的质量</w:t>
            </w:r>
            <w:r>
              <w:rPr>
                <w:b/>
                <w:color w:val="000000" w:themeColor="text1"/>
                <w:spacing w:val="-10"/>
                <w:sz w:val="22"/>
                <w:szCs w:val="22"/>
              </w:rPr>
              <w:t>/</w:t>
            </w:r>
            <w:r>
              <w:rPr>
                <w:rFonts w:hint="eastAsia"/>
                <w:b/>
                <w:color w:val="000000" w:themeColor="text1"/>
                <w:spacing w:val="-10"/>
                <w:sz w:val="22"/>
                <w:szCs w:val="22"/>
              </w:rPr>
              <w:t>环境</w:t>
            </w:r>
            <w:r>
              <w:rPr>
                <w:b/>
                <w:color w:val="000000" w:themeColor="text1"/>
                <w:spacing w:val="-10"/>
                <w:sz w:val="22"/>
                <w:szCs w:val="22"/>
              </w:rPr>
              <w:t>/</w:t>
            </w:r>
            <w:r>
              <w:rPr>
                <w:rFonts w:hint="eastAsia"/>
                <w:b/>
                <w:color w:val="000000" w:themeColor="text1"/>
                <w:spacing w:val="-10"/>
                <w:sz w:val="22"/>
                <w:szCs w:val="22"/>
              </w:rPr>
              <w:t>职业健康安全法规要求，防止污染、重大事故和持续改进的情况以及对周边环境产生的影响，措施的有效性）</w:t>
            </w:r>
          </w:p>
          <w:p w:rsidR="007F4B28" w:rsidRDefault="007F4B28" w:rsidP="007175FC">
            <w:pPr>
              <w:spacing w:line="280" w:lineRule="exact"/>
              <w:rPr>
                <w:b/>
                <w:color w:val="000000" w:themeColor="text1"/>
                <w:spacing w:val="-10"/>
                <w:sz w:val="22"/>
                <w:szCs w:val="22"/>
              </w:rPr>
            </w:pPr>
          </w:p>
          <w:p w:rsidR="007F4B28" w:rsidRDefault="007F4B28" w:rsidP="007175FC">
            <w:pPr>
              <w:spacing w:line="280" w:lineRule="exact"/>
              <w:rPr>
                <w:b/>
                <w:color w:val="000000" w:themeColor="text1"/>
                <w:spacing w:val="-10"/>
                <w:sz w:val="22"/>
                <w:szCs w:val="22"/>
              </w:rPr>
            </w:pPr>
            <w:r>
              <w:rPr>
                <w:rFonts w:hint="eastAsia"/>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rsidR="007F4B28" w:rsidRDefault="007F4B28" w:rsidP="007175FC">
            <w:pPr>
              <w:spacing w:line="280" w:lineRule="exact"/>
              <w:rPr>
                <w:b/>
                <w:color w:val="000000" w:themeColor="text1"/>
                <w:spacing w:val="-10"/>
                <w:sz w:val="22"/>
                <w:szCs w:val="22"/>
              </w:rPr>
            </w:pPr>
          </w:p>
          <w:p w:rsidR="007F4B28" w:rsidRDefault="007F4B28" w:rsidP="007175FC">
            <w:pPr>
              <w:spacing w:line="240" w:lineRule="exact"/>
              <w:rPr>
                <w:b/>
                <w:color w:val="000000" w:themeColor="text1"/>
                <w:sz w:val="28"/>
                <w:szCs w:val="28"/>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2</w:t>
            </w:r>
            <w:r>
              <w:rPr>
                <w:rFonts w:hint="eastAsia"/>
                <w:b/>
                <w:color w:val="000000" w:themeColor="text1"/>
                <w:spacing w:val="-10"/>
                <w:sz w:val="22"/>
                <w:szCs w:val="22"/>
              </w:rPr>
              <w:t>项一般不符合在规定的期限内采取纠正措施并经审核组书面验证有效，同意推荐该公司质量、环境、管理体系认证注册。</w:t>
            </w:r>
          </w:p>
        </w:tc>
      </w:tr>
      <w:tr w:rsidR="007F4B28" w:rsidTr="007175FC">
        <w:trPr>
          <w:trHeight w:val="2019"/>
        </w:trPr>
        <w:tc>
          <w:tcPr>
            <w:tcW w:w="10080" w:type="dxa"/>
            <w:tcBorders>
              <w:top w:val="single" w:sz="4" w:space="0" w:color="auto"/>
              <w:left w:val="single" w:sz="4" w:space="0" w:color="auto"/>
              <w:bottom w:val="single" w:sz="4" w:space="0" w:color="auto"/>
              <w:right w:val="single" w:sz="4" w:space="0" w:color="auto"/>
            </w:tcBorders>
          </w:tcPr>
          <w:p w:rsidR="007F4B28" w:rsidRDefault="007F4B28" w:rsidP="007175FC">
            <w:pPr>
              <w:rPr>
                <w:b/>
                <w:color w:val="000000" w:themeColor="text1"/>
              </w:rPr>
            </w:pPr>
            <w:r>
              <w:rPr>
                <w:b/>
                <w:color w:val="000000" w:themeColor="text1"/>
              </w:rPr>
              <w:t>2.</w:t>
            </w:r>
            <w:r>
              <w:rPr>
                <w:rFonts w:hint="eastAsia"/>
                <w:b/>
                <w:color w:val="000000" w:themeColor="text1"/>
              </w:rPr>
              <w:t>对审核范围适宜性结论</w:t>
            </w:r>
          </w:p>
          <w:p w:rsidR="007F4B28" w:rsidRDefault="007F4B28" w:rsidP="007175FC">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7F4B28" w:rsidRDefault="007F4B28" w:rsidP="007175F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F4B28" w:rsidRDefault="007F4B28" w:rsidP="007175FC">
            <w:pPr>
              <w:spacing w:line="320" w:lineRule="exact"/>
              <w:rPr>
                <w:rFonts w:ascii="宋体" w:hAnsi="宋体"/>
                <w:b/>
                <w:color w:val="000000" w:themeColor="text1"/>
                <w:u w:val="single"/>
              </w:rPr>
            </w:pPr>
            <w:r>
              <w:rPr>
                <w:rFonts w:ascii="宋体" w:hAnsi="宋体" w:hint="eastAsia"/>
                <w:b/>
                <w:color w:val="000000" w:themeColor="text1"/>
              </w:rPr>
              <w:t>QMS:</w:t>
            </w:r>
          </w:p>
          <w:p w:rsidR="007F4B28" w:rsidRDefault="007F4B28" w:rsidP="007175F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7F4B28" w:rsidRPr="00D022ED" w:rsidRDefault="007F4B28" w:rsidP="007175F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tc>
      </w:tr>
      <w:tr w:rsidR="007F4B28" w:rsidTr="007175FC">
        <w:trPr>
          <w:trHeight w:val="3240"/>
        </w:trPr>
        <w:tc>
          <w:tcPr>
            <w:tcW w:w="10080" w:type="dxa"/>
            <w:tcBorders>
              <w:top w:val="single" w:sz="4" w:space="0" w:color="auto"/>
              <w:left w:val="single" w:sz="4" w:space="0" w:color="auto"/>
              <w:bottom w:val="single" w:sz="4" w:space="0" w:color="auto"/>
              <w:right w:val="single" w:sz="4" w:space="0" w:color="auto"/>
            </w:tcBorders>
            <w:hideMark/>
          </w:tcPr>
          <w:p w:rsidR="007F4B28" w:rsidRDefault="007F4B28" w:rsidP="007175FC">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F4B28" w:rsidRDefault="007F4B28" w:rsidP="007175FC">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b/>
                <w:color w:val="000000" w:themeColor="text1"/>
                <w:spacing w:val="-10"/>
                <w:szCs w:val="21"/>
              </w:rPr>
              <w:t>■</w:t>
            </w:r>
            <w:r>
              <w:rPr>
                <w:b/>
                <w:color w:val="000000" w:themeColor="text1"/>
                <w:szCs w:val="21"/>
              </w:rPr>
              <w:t xml:space="preserve">QMS </w:t>
            </w:r>
            <w:r>
              <w:rPr>
                <w:rFonts w:ascii="宋体" w:hAnsi="宋体" w:hint="eastAsia"/>
                <w:b/>
                <w:color w:val="000000" w:themeColor="text1"/>
                <w:spacing w:val="-10"/>
                <w:szCs w:val="21"/>
              </w:rPr>
              <w:t>■</w:t>
            </w:r>
            <w:r>
              <w:rPr>
                <w:b/>
                <w:color w:val="000000" w:themeColor="text1"/>
                <w:szCs w:val="21"/>
              </w:rPr>
              <w:t xml:space="preserve">EMS   </w:t>
            </w:r>
            <w:r>
              <w:rPr>
                <w:rFonts w:ascii="宋体" w:hAnsi="宋体" w:hint="eastAsia"/>
                <w:b/>
                <w:color w:val="000000" w:themeColor="text1"/>
                <w:spacing w:val="-10"/>
                <w:szCs w:val="21"/>
              </w:rPr>
              <w:t>■</w:t>
            </w:r>
            <w:r>
              <w:rPr>
                <w:b/>
                <w:color w:val="000000" w:themeColor="text1"/>
                <w:szCs w:val="21"/>
              </w:rPr>
              <w:t>OHSMS  )</w:t>
            </w:r>
          </w:p>
          <w:p w:rsidR="007F4B28" w:rsidRDefault="007F4B28" w:rsidP="007175F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4B28" w:rsidRDefault="007F4B28" w:rsidP="007175FC">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7F4B28" w:rsidTr="007175FC">
        <w:trPr>
          <w:trHeight w:val="100"/>
        </w:trPr>
        <w:tc>
          <w:tcPr>
            <w:tcW w:w="10080" w:type="dxa"/>
            <w:tcBorders>
              <w:top w:val="single" w:sz="4" w:space="0" w:color="auto"/>
              <w:left w:val="nil"/>
              <w:bottom w:val="nil"/>
              <w:right w:val="nil"/>
            </w:tcBorders>
          </w:tcPr>
          <w:p w:rsidR="007F4B28" w:rsidRDefault="007F4B28" w:rsidP="007175FC">
            <w:pPr>
              <w:spacing w:line="360" w:lineRule="auto"/>
              <w:rPr>
                <w:b/>
                <w:color w:val="000000" w:themeColor="text1"/>
              </w:rPr>
            </w:pPr>
          </w:p>
        </w:tc>
      </w:tr>
    </w:tbl>
    <w:p w:rsidR="007F4B28" w:rsidRDefault="007F4B28" w:rsidP="007F4B2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F4B28" w:rsidRDefault="007F4B28" w:rsidP="007F4B2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F4B28" w:rsidRDefault="007F4B28" w:rsidP="007F4B2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F4B28" w:rsidRDefault="007F4B28" w:rsidP="007F4B28">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严重不符合在天针对不符合原因制定并实施纠正措施。验证方式见不符合项报告。</w:t>
      </w:r>
    </w:p>
    <w:p w:rsidR="007F4B28" w:rsidRPr="00D022ED" w:rsidRDefault="007F4B28" w:rsidP="00A624D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06701C">
        <w:rPr>
          <w:rFonts w:hint="eastAsia"/>
          <w:b/>
          <w:color w:val="000000" w:themeColor="text1"/>
          <w:sz w:val="26"/>
          <w:szCs w:val="26"/>
        </w:rPr>
        <w:t>无</w:t>
      </w:r>
    </w:p>
    <w:p w:rsidR="007F4B28" w:rsidRDefault="007F4B28" w:rsidP="007F4B28">
      <w:pPr>
        <w:snapToGrid w:val="0"/>
        <w:rPr>
          <w:b/>
          <w:bCs/>
          <w:color w:val="000000" w:themeColor="text1"/>
          <w:szCs w:val="28"/>
          <w:u w:val="single"/>
        </w:rPr>
      </w:pPr>
    </w:p>
    <w:p w:rsidR="007F4B28" w:rsidRDefault="007F4B28" w:rsidP="00A624D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7F4B28" w:rsidRDefault="007F4B28" w:rsidP="00A624D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F4B28" w:rsidRDefault="007F4B28" w:rsidP="00A624D1">
      <w:pPr>
        <w:snapToGrid w:val="0"/>
        <w:spacing w:beforeLines="50" w:line="360" w:lineRule="auto"/>
        <w:ind w:firstLineChars="250" w:firstLine="527"/>
        <w:rPr>
          <w:b/>
          <w:color w:val="000000" w:themeColor="text1"/>
        </w:rPr>
      </w:pPr>
    </w:p>
    <w:p w:rsidR="007F4B28" w:rsidRDefault="007F4B28" w:rsidP="00A624D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F4B28" w:rsidRDefault="007F4B28" w:rsidP="007F4B28">
      <w:pPr>
        <w:pStyle w:val="a9"/>
        <w:snapToGrid w:val="0"/>
        <w:spacing w:line="360" w:lineRule="auto"/>
        <w:ind w:left="3515" w:firstLineChars="0" w:firstLine="0"/>
        <w:rPr>
          <w:b/>
          <w:color w:val="000000" w:themeColor="text1"/>
          <w:sz w:val="16"/>
          <w:szCs w:val="16"/>
        </w:rPr>
      </w:pPr>
      <w:r w:rsidRPr="00BC0BFC">
        <w:rPr>
          <w:rFonts w:ascii="宋体" w:hAnsi="宋体" w:hint="eastAsia"/>
          <w:color w:val="000000" w:themeColor="text1"/>
          <w:szCs w:val="16"/>
          <w:highlight w:val="lightGray"/>
        </w:rPr>
        <w:t>日期</w:t>
      </w:r>
      <w:r>
        <w:rPr>
          <w:rFonts w:asciiTheme="minorEastAsia" w:eastAsiaTheme="minorEastAsia" w:hAnsiTheme="minorEastAsia" w:hint="eastAsia"/>
          <w:b/>
          <w:color w:val="000000" w:themeColor="text1"/>
        </w:rPr>
        <w:t xml:space="preserve">  2020年6 月</w:t>
      </w:r>
      <w:r>
        <w:rPr>
          <w:rFonts w:asciiTheme="minorEastAsia" w:eastAsiaTheme="minorEastAsia" w:hAnsiTheme="minorEastAsia"/>
          <w:b/>
          <w:color w:val="000000" w:themeColor="text1"/>
        </w:rPr>
        <w:t>2</w:t>
      </w:r>
      <w:r>
        <w:rPr>
          <w:rFonts w:asciiTheme="minorEastAsia" w:eastAsiaTheme="minorEastAsia" w:hAnsiTheme="minorEastAsia" w:hint="eastAsia"/>
          <w:b/>
          <w:color w:val="000000" w:themeColor="text1"/>
        </w:rPr>
        <w:t>9日</w:t>
      </w:r>
    </w:p>
    <w:p w:rsidR="007F4B28" w:rsidRDefault="007F4B28" w:rsidP="00A624D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F4B28" w:rsidRDefault="007F4B28" w:rsidP="00A624D1">
      <w:pPr>
        <w:snapToGrid w:val="0"/>
        <w:spacing w:beforeLines="50" w:afterLines="50"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b/>
          <w:color w:val="000000" w:themeColor="text1"/>
          <w:szCs w:val="21"/>
        </w:rPr>
        <w:t>QMS( 2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F4B28" w:rsidRDefault="007F4B28" w:rsidP="007F4B28">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b/>
          <w:color w:val="000000" w:themeColor="text1"/>
          <w:szCs w:val="21"/>
        </w:rPr>
        <w:t>50430( 2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r>
        <w:rPr>
          <w:rFonts w:hint="eastAsia"/>
          <w:b/>
          <w:bCs/>
          <w:color w:val="000000" w:themeColor="text1"/>
          <w:szCs w:val="21"/>
        </w:rPr>
        <w:t>审核中发现的</w:t>
      </w:r>
      <w:r>
        <w:rPr>
          <w:rFonts w:ascii="宋体" w:hAnsi="宋体" w:hint="eastAsia"/>
          <w:b/>
          <w:color w:val="000000" w:themeColor="text1"/>
          <w:spacing w:val="-10"/>
          <w:szCs w:val="21"/>
        </w:rPr>
        <w:t>■</w:t>
      </w:r>
      <w:r w:rsidR="00940BFA">
        <w:rPr>
          <w:b/>
          <w:color w:val="000000" w:themeColor="text1"/>
          <w:szCs w:val="21"/>
        </w:rPr>
        <w:t xml:space="preserve">EMS( </w:t>
      </w:r>
      <w:r>
        <w:rPr>
          <w:b/>
          <w:color w:val="000000" w:themeColor="text1"/>
          <w:szCs w:val="21"/>
        </w:rPr>
        <w:t>2 )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F4B28" w:rsidRDefault="007F4B28" w:rsidP="007F4B28">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b/>
          <w:color w:val="000000" w:themeColor="text1"/>
          <w:szCs w:val="21"/>
        </w:rPr>
        <w:t>OHSMS(</w:t>
      </w:r>
      <w:r w:rsidR="00940BFA">
        <w:rPr>
          <w:b/>
          <w:color w:val="000000" w:themeColor="text1"/>
          <w:szCs w:val="21"/>
        </w:rPr>
        <w:t xml:space="preserve"> 2 </w:t>
      </w:r>
      <w:r>
        <w:rPr>
          <w:b/>
          <w:color w:val="000000" w:themeColor="text1"/>
          <w:szCs w:val="21"/>
        </w:rPr>
        <w:t>)</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F4B28" w:rsidRPr="00D022ED" w:rsidRDefault="007F4B28" w:rsidP="007F4B28">
      <w:pPr>
        <w:spacing w:line="360" w:lineRule="auto"/>
        <w:rPr>
          <w:b/>
          <w:color w:val="000000" w:themeColor="text1"/>
          <w:szCs w:val="21"/>
          <w:u w:val="single"/>
        </w:rPr>
      </w:pPr>
      <w:r>
        <w:rPr>
          <w:rFonts w:hint="eastAsia"/>
          <w:b/>
          <w:color w:val="000000" w:themeColor="text1"/>
          <w:szCs w:val="21"/>
        </w:rPr>
        <w:t>存在问题说明及意见：</w:t>
      </w:r>
    </w:p>
    <w:p w:rsidR="007F4B28" w:rsidRDefault="007F4B28" w:rsidP="00A624D1">
      <w:pPr>
        <w:spacing w:afterLines="50"/>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F4B28" w:rsidRDefault="007F4B28" w:rsidP="007F4B28">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F4B28" w:rsidRDefault="007F4B28" w:rsidP="00A624D1">
      <w:pPr>
        <w:spacing w:beforeLines="100" w:afterLines="50"/>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w:t>
      </w:r>
      <w:r>
        <w:rPr>
          <w:rFonts w:hint="eastAsia"/>
          <w:b/>
          <w:color w:val="000000" w:themeColor="text1"/>
          <w:szCs w:val="21"/>
        </w:rPr>
        <w:t>20</w:t>
      </w:r>
      <w:r>
        <w:rPr>
          <w:rFonts w:hint="eastAsia"/>
          <w:b/>
          <w:color w:val="000000" w:themeColor="text1"/>
          <w:szCs w:val="21"/>
        </w:rPr>
        <w:t>年</w:t>
      </w:r>
      <w:r>
        <w:rPr>
          <w:rFonts w:hint="eastAsia"/>
          <w:b/>
          <w:color w:val="000000" w:themeColor="text1"/>
          <w:szCs w:val="21"/>
        </w:rPr>
        <w:t>6</w:t>
      </w:r>
      <w:r>
        <w:rPr>
          <w:rFonts w:hint="eastAsia"/>
          <w:b/>
          <w:color w:val="000000" w:themeColor="text1"/>
          <w:szCs w:val="21"/>
        </w:rPr>
        <w:t>月</w:t>
      </w:r>
      <w:r>
        <w:rPr>
          <w:b/>
          <w:color w:val="000000" w:themeColor="text1"/>
          <w:szCs w:val="21"/>
        </w:rPr>
        <w:t>2</w:t>
      </w:r>
      <w:r>
        <w:rPr>
          <w:rFonts w:hint="eastAsia"/>
          <w:b/>
          <w:color w:val="000000" w:themeColor="text1"/>
          <w:szCs w:val="21"/>
        </w:rPr>
        <w:t>9</w:t>
      </w:r>
      <w:r>
        <w:rPr>
          <w:rFonts w:hint="eastAsia"/>
          <w:b/>
          <w:color w:val="000000" w:themeColor="text1"/>
          <w:szCs w:val="21"/>
        </w:rPr>
        <w:t>日</w:t>
      </w:r>
    </w:p>
    <w:p w:rsidR="007F4B28" w:rsidRDefault="007F4B28" w:rsidP="007F4B2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F4B28" w:rsidRDefault="007F4B28" w:rsidP="007F4B28">
      <w:pPr>
        <w:numPr>
          <w:ilvl w:val="0"/>
          <w:numId w:val="5"/>
        </w:numPr>
        <w:spacing w:line="360" w:lineRule="auto"/>
        <w:ind w:leftChars="-405" w:left="0" w:hangingChars="403" w:hanging="850"/>
        <w:rPr>
          <w:b/>
          <w:color w:val="000000" w:themeColor="text1"/>
        </w:rPr>
      </w:pPr>
      <w:r>
        <w:rPr>
          <w:rFonts w:hint="eastAsia"/>
          <w:b/>
          <w:color w:val="000000" w:themeColor="text1"/>
        </w:rPr>
        <w:lastRenderedPageBreak/>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F4B28" w:rsidRDefault="007F4B28" w:rsidP="007F4B28">
      <w:pPr>
        <w:spacing w:line="360" w:lineRule="auto"/>
        <w:ind w:leftChars="-405" w:hangingChars="403" w:hanging="850"/>
        <w:rPr>
          <w:b/>
          <w:color w:val="000000" w:themeColor="text1"/>
        </w:rPr>
      </w:pPr>
      <w:r>
        <w:rPr>
          <w:rFonts w:hint="eastAsia"/>
          <w:b/>
          <w:color w:val="000000" w:themeColor="text1"/>
        </w:rPr>
        <w:t>认证评定负责人：日期：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F4B28" w:rsidRDefault="007F4B28" w:rsidP="007F4B28">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F4B28" w:rsidRDefault="007F4B28" w:rsidP="007F4B28">
      <w:pPr>
        <w:spacing w:line="360" w:lineRule="auto"/>
        <w:ind w:leftChars="-405" w:hangingChars="403" w:hanging="850"/>
        <w:rPr>
          <w:b/>
          <w:color w:val="000000" w:themeColor="text1"/>
        </w:rPr>
      </w:pPr>
      <w:r>
        <w:rPr>
          <w:rFonts w:hint="eastAsia"/>
          <w:b/>
          <w:color w:val="000000" w:themeColor="text1"/>
        </w:rPr>
        <w:t>批准人（总经理）：日期：年月日</w:t>
      </w:r>
    </w:p>
    <w:p w:rsidR="007F4B28" w:rsidRDefault="007F4B28" w:rsidP="007F4B2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7F4B28" w:rsidRDefault="007F4B28" w:rsidP="007F4B28">
      <w:pPr>
        <w:snapToGrid w:val="0"/>
        <w:spacing w:line="360" w:lineRule="auto"/>
        <w:ind w:left="738" w:hangingChars="350" w:hanging="738"/>
        <w:rPr>
          <w:b/>
          <w:color w:val="000000" w:themeColor="text1"/>
          <w:szCs w:val="21"/>
          <w:u w:val="single"/>
        </w:rPr>
      </w:pPr>
    </w:p>
    <w:p w:rsidR="007F4B28" w:rsidRDefault="007F4B28" w:rsidP="00A624D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7F4B28" w:rsidRDefault="007F4B28" w:rsidP="00A624D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7F4B28" w:rsidRDefault="007F4B28" w:rsidP="00A624D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7F4B28" w:rsidRDefault="007F4B28" w:rsidP="00A624D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F4B28" w:rsidRDefault="007F4B28" w:rsidP="007F4B2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7F4B28" w:rsidRDefault="007F4B28" w:rsidP="007F4B2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7F4B28" w:rsidRDefault="007F4B28" w:rsidP="007F4B2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F4B28" w:rsidRDefault="007F4B28" w:rsidP="007F4B2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F4B28" w:rsidRDefault="007F4B28" w:rsidP="007F4B28">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F4B28" w:rsidRDefault="007F4B28" w:rsidP="007F4B28">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F4B28" w:rsidRDefault="007F4B28" w:rsidP="007F4B28">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F4B28" w:rsidRDefault="007F4B28" w:rsidP="007F4B28">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7F4B28" w:rsidRDefault="007F4B28" w:rsidP="007F4B28">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7F4B28" w:rsidRDefault="007F4B28" w:rsidP="00A624D1">
      <w:pPr>
        <w:spacing w:beforeLines="100" w:line="320" w:lineRule="exact"/>
        <w:ind w:leftChars="-337" w:left="-1" w:hangingChars="271" w:hanging="707"/>
        <w:rPr>
          <w:rFonts w:ascii="宋体" w:hAnsi="宋体"/>
          <w:b/>
          <w:color w:val="000000" w:themeColor="text1"/>
          <w:sz w:val="26"/>
          <w:szCs w:val="26"/>
        </w:rPr>
      </w:pPr>
    </w:p>
    <w:p w:rsidR="007175FC" w:rsidRDefault="007175FC">
      <w:pPr>
        <w:rPr>
          <w:rFonts w:ascii="宋体" w:hAnsi="宋体"/>
          <w:b/>
          <w:color w:val="000000" w:themeColor="text1"/>
          <w:sz w:val="26"/>
          <w:szCs w:val="26"/>
        </w:rPr>
      </w:pPr>
    </w:p>
    <w:sectPr w:rsidR="007175FC" w:rsidSect="007175F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D2F" w:rsidRDefault="00C84D2F" w:rsidP="00434D98">
      <w:r>
        <w:separator/>
      </w:r>
    </w:p>
  </w:endnote>
  <w:endnote w:type="continuationSeparator" w:id="1">
    <w:p w:rsidR="00C84D2F" w:rsidRDefault="00C84D2F" w:rsidP="00434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D2F" w:rsidRDefault="00C84D2F" w:rsidP="00434D98">
      <w:r>
        <w:separator/>
      </w:r>
    </w:p>
  </w:footnote>
  <w:footnote w:type="continuationSeparator" w:id="1">
    <w:p w:rsidR="00C84D2F" w:rsidRDefault="00C84D2F" w:rsidP="00434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5FC" w:rsidRPr="00390345" w:rsidRDefault="00C327A1" w:rsidP="007F4B2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C327A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175FC" w:rsidRPr="00532B87" w:rsidRDefault="007175FC" w:rsidP="007175FC">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175F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175FC" w:rsidRPr="00390345">
      <w:rPr>
        <w:rStyle w:val="CharChar1"/>
        <w:rFonts w:hint="default"/>
      </w:rPr>
      <w:t>北京国标联合认证有限公司</w:t>
    </w:r>
    <w:r w:rsidR="007175FC" w:rsidRPr="00390345">
      <w:rPr>
        <w:rStyle w:val="CharChar1"/>
        <w:rFonts w:hint="default"/>
      </w:rPr>
      <w:tab/>
    </w:r>
    <w:r w:rsidR="007175FC" w:rsidRPr="00390345">
      <w:rPr>
        <w:rStyle w:val="CharChar1"/>
        <w:rFonts w:hint="default"/>
      </w:rPr>
      <w:tab/>
    </w:r>
    <w:r w:rsidR="007175FC">
      <w:rPr>
        <w:rStyle w:val="CharChar1"/>
        <w:rFonts w:hint="default"/>
      </w:rPr>
      <w:tab/>
    </w:r>
    <w:bookmarkEnd w:id="20"/>
  </w:p>
  <w:p w:rsidR="007175FC" w:rsidRPr="008E67FF" w:rsidRDefault="007175FC" w:rsidP="007175FC">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D98"/>
    <w:rsid w:val="0006701C"/>
    <w:rsid w:val="002268BB"/>
    <w:rsid w:val="0040533F"/>
    <w:rsid w:val="00434D98"/>
    <w:rsid w:val="005D27C2"/>
    <w:rsid w:val="006442C4"/>
    <w:rsid w:val="006705F2"/>
    <w:rsid w:val="00684C7A"/>
    <w:rsid w:val="006949DD"/>
    <w:rsid w:val="006A3106"/>
    <w:rsid w:val="006F4218"/>
    <w:rsid w:val="007175FC"/>
    <w:rsid w:val="00766FE5"/>
    <w:rsid w:val="007E7D50"/>
    <w:rsid w:val="007F4B28"/>
    <w:rsid w:val="00803F48"/>
    <w:rsid w:val="008B70FB"/>
    <w:rsid w:val="00940BFA"/>
    <w:rsid w:val="009F7AB7"/>
    <w:rsid w:val="00A31C27"/>
    <w:rsid w:val="00A624D1"/>
    <w:rsid w:val="00AB07AA"/>
    <w:rsid w:val="00AE62E1"/>
    <w:rsid w:val="00B36EE0"/>
    <w:rsid w:val="00C327A1"/>
    <w:rsid w:val="00C46287"/>
    <w:rsid w:val="00C84D2F"/>
    <w:rsid w:val="00CA4414"/>
    <w:rsid w:val="00E74C03"/>
    <w:rsid w:val="00E810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AutoShape 7"/>
        <o:r id="V:Rule4"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1514</Words>
  <Characters>8633</Characters>
  <Application>Microsoft Office Word</Application>
  <DocSecurity>0</DocSecurity>
  <Lines>71</Lines>
  <Paragraphs>20</Paragraphs>
  <ScaleCrop>false</ScaleCrop>
  <Company>微软中国</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cp:revision>
  <cp:lastPrinted>2019-05-13T03:19:00Z</cp:lastPrinted>
  <dcterms:created xsi:type="dcterms:W3CDTF">2020-06-24T09:08:00Z</dcterms:created>
  <dcterms:modified xsi:type="dcterms:W3CDTF">2020-06-27T04:49:00Z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