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20908-2024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罗莱生活科技股份有限公司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2024年11月25日 上午至2024年11月26日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