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陕西西方科技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528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15日 上午至2024年12月1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