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徐州麦谷果蔬有限公司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2024-11-26 8:30:00上午至2024-11-26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