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2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93"/>
        <w:gridCol w:w="1200"/>
        <w:gridCol w:w="1199"/>
        <w:gridCol w:w="2176"/>
        <w:gridCol w:w="1148"/>
        <w:gridCol w:w="23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2193"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66" w:type="dxa"/>
            <w:gridSpan w:val="5"/>
            <w:tcBorders>
              <w:top w:val="single" w:color="auto" w:sz="8" w:space="0"/>
            </w:tcBorders>
          </w:tcPr>
          <w:p>
            <w:pPr>
              <w:spacing w:line="320" w:lineRule="exact"/>
              <w:rPr>
                <w:sz w:val="20"/>
              </w:rPr>
            </w:pPr>
            <w:bookmarkStart w:id="0" w:name="组织名称"/>
            <w:r>
              <w:rPr>
                <w:sz w:val="20"/>
              </w:rPr>
              <w:t>成都启宏机械有限责任公司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9" w:hRule="atLeast"/>
          <w:jc w:val="center"/>
        </w:trPr>
        <w:tc>
          <w:tcPr>
            <w:tcW w:w="219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75"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48" w:type="dxa"/>
            <w:vAlign w:val="center"/>
          </w:tcPr>
          <w:p>
            <w:pPr>
              <w:widowControl/>
              <w:jc w:val="left"/>
              <w:rPr>
                <w:sz w:val="22"/>
                <w:szCs w:val="22"/>
              </w:rPr>
            </w:pPr>
            <w:r>
              <w:rPr>
                <w:rFonts w:hint="eastAsia"/>
                <w:b/>
                <w:sz w:val="22"/>
                <w:szCs w:val="22"/>
              </w:rPr>
              <w:t>合同编号</w:t>
            </w:r>
          </w:p>
        </w:tc>
        <w:tc>
          <w:tcPr>
            <w:tcW w:w="2343" w:type="dxa"/>
            <w:vAlign w:val="center"/>
          </w:tcPr>
          <w:p>
            <w:pPr>
              <w:widowControl/>
              <w:jc w:val="left"/>
              <w:rPr>
                <w:sz w:val="22"/>
                <w:szCs w:val="22"/>
              </w:rPr>
            </w:pPr>
            <w:bookmarkStart w:id="2" w:name="合同编号"/>
            <w:r>
              <w:rPr>
                <w:sz w:val="22"/>
                <w:szCs w:val="22"/>
              </w:rPr>
              <w:t>0299-2020-Q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2193" w:type="dxa"/>
            <w:vAlign w:val="center"/>
          </w:tcPr>
          <w:p>
            <w:pPr>
              <w:spacing w:line="320" w:lineRule="exact"/>
              <w:jc w:val="center"/>
              <w:rPr>
                <w:b/>
                <w:sz w:val="22"/>
                <w:szCs w:val="22"/>
              </w:rPr>
            </w:pPr>
            <w:r>
              <w:rPr>
                <w:rFonts w:hint="eastAsia"/>
                <w:b/>
                <w:sz w:val="22"/>
                <w:szCs w:val="22"/>
              </w:rPr>
              <w:t>审核类型</w:t>
            </w:r>
          </w:p>
        </w:tc>
        <w:tc>
          <w:tcPr>
            <w:tcW w:w="8066"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219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200" w:type="dxa"/>
            <w:vAlign w:val="center"/>
          </w:tcPr>
          <w:p>
            <w:pPr>
              <w:snapToGrid w:val="0"/>
              <w:spacing w:line="320" w:lineRule="exact"/>
              <w:rPr>
                <w:sz w:val="16"/>
                <w:szCs w:val="16"/>
              </w:rPr>
            </w:pPr>
            <w:r>
              <w:rPr>
                <w:rFonts w:hint="eastAsia"/>
                <w:b/>
                <w:sz w:val="22"/>
                <w:szCs w:val="22"/>
              </w:rPr>
              <w:t>姓名</w:t>
            </w:r>
          </w:p>
        </w:tc>
        <w:tc>
          <w:tcPr>
            <w:tcW w:w="1199" w:type="dxa"/>
            <w:vAlign w:val="center"/>
          </w:tcPr>
          <w:p>
            <w:pPr>
              <w:snapToGrid w:val="0"/>
              <w:spacing w:line="320" w:lineRule="exact"/>
              <w:jc w:val="center"/>
              <w:rPr>
                <w:sz w:val="16"/>
                <w:szCs w:val="16"/>
              </w:rPr>
            </w:pPr>
            <w:r>
              <w:rPr>
                <w:rFonts w:hint="eastAsia"/>
                <w:b/>
                <w:sz w:val="22"/>
                <w:szCs w:val="22"/>
              </w:rPr>
              <w:t>职务</w:t>
            </w:r>
          </w:p>
        </w:tc>
        <w:tc>
          <w:tcPr>
            <w:tcW w:w="5667"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2193" w:type="dxa"/>
            <w:vMerge w:val="continue"/>
            <w:vAlign w:val="center"/>
          </w:tcPr>
          <w:p>
            <w:pPr>
              <w:snapToGrid w:val="0"/>
              <w:spacing w:line="320" w:lineRule="exact"/>
              <w:jc w:val="center"/>
              <w:rPr>
                <w:b/>
                <w:sz w:val="22"/>
                <w:szCs w:val="22"/>
              </w:rPr>
            </w:pPr>
          </w:p>
        </w:tc>
        <w:tc>
          <w:tcPr>
            <w:tcW w:w="1200"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99" w:type="dxa"/>
            <w:vAlign w:val="center"/>
          </w:tcPr>
          <w:p>
            <w:pPr>
              <w:snapToGrid w:val="0"/>
              <w:spacing w:line="320" w:lineRule="exact"/>
              <w:ind w:left="572"/>
              <w:rPr>
                <w:sz w:val="22"/>
                <w:szCs w:val="22"/>
                <w:highlight w:val="none"/>
              </w:rPr>
            </w:pPr>
            <w:r>
              <w:rPr>
                <w:sz w:val="22"/>
                <w:szCs w:val="22"/>
                <w:highlight w:val="none"/>
              </w:rPr>
              <w:t>组长</w:t>
            </w:r>
          </w:p>
        </w:tc>
        <w:tc>
          <w:tcPr>
            <w:tcW w:w="5667"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2193" w:type="dxa"/>
            <w:vMerge w:val="continue"/>
            <w:vAlign w:val="center"/>
          </w:tcPr>
          <w:p>
            <w:pPr>
              <w:snapToGrid w:val="0"/>
              <w:spacing w:line="320" w:lineRule="exact"/>
              <w:jc w:val="center"/>
              <w:rPr>
                <w:b/>
                <w:sz w:val="22"/>
                <w:szCs w:val="22"/>
              </w:rPr>
            </w:pPr>
          </w:p>
        </w:tc>
        <w:tc>
          <w:tcPr>
            <w:tcW w:w="1200"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99" w:type="dxa"/>
            <w:vAlign w:val="center"/>
          </w:tcPr>
          <w:p>
            <w:pPr>
              <w:snapToGrid w:val="0"/>
              <w:spacing w:line="320" w:lineRule="exact"/>
              <w:ind w:left="572"/>
              <w:rPr>
                <w:sz w:val="22"/>
                <w:szCs w:val="22"/>
                <w:highlight w:val="none"/>
              </w:rPr>
            </w:pPr>
            <w:r>
              <w:rPr>
                <w:sz w:val="22"/>
                <w:szCs w:val="22"/>
                <w:highlight w:val="none"/>
              </w:rPr>
              <w:t>组员</w:t>
            </w:r>
          </w:p>
        </w:tc>
        <w:tc>
          <w:tcPr>
            <w:tcW w:w="5667" w:type="dxa"/>
            <w:gridSpan w:val="3"/>
            <w:vAlign w:val="center"/>
          </w:tcPr>
          <w:p>
            <w:pPr>
              <w:snapToGrid w:val="0"/>
              <w:spacing w:line="320" w:lineRule="exact"/>
              <w:ind w:left="1309"/>
              <w:rPr>
                <w:sz w:val="22"/>
                <w:szCs w:val="22"/>
                <w:highlight w:val="none"/>
              </w:rPr>
            </w:pPr>
            <w:r>
              <w:rPr>
                <w:sz w:val="22"/>
                <w:szCs w:val="22"/>
                <w:highlight w:val="none"/>
              </w:rPr>
              <w:t>2020-N0QMS-1262293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 w:hRule="atLeast"/>
          <w:jc w:val="center"/>
        </w:trPr>
        <w:tc>
          <w:tcPr>
            <w:tcW w:w="2193" w:type="dxa"/>
            <w:vMerge w:val="continue"/>
            <w:vAlign w:val="center"/>
          </w:tcPr>
          <w:p>
            <w:pPr>
              <w:snapToGrid w:val="0"/>
              <w:spacing w:line="320" w:lineRule="exact"/>
              <w:jc w:val="center"/>
              <w:rPr>
                <w:b/>
                <w:sz w:val="22"/>
                <w:szCs w:val="22"/>
              </w:rPr>
            </w:pPr>
          </w:p>
        </w:tc>
        <w:tc>
          <w:tcPr>
            <w:tcW w:w="1200" w:type="dxa"/>
            <w:vAlign w:val="center"/>
          </w:tcPr>
          <w:p>
            <w:pPr>
              <w:snapToGrid w:val="0"/>
              <w:spacing w:line="320" w:lineRule="exact"/>
              <w:ind w:firstLine="110" w:firstLineChars="50"/>
              <w:rPr>
                <w:b/>
                <w:sz w:val="22"/>
                <w:szCs w:val="22"/>
                <w:highlight w:val="none"/>
              </w:rPr>
            </w:pPr>
          </w:p>
        </w:tc>
        <w:tc>
          <w:tcPr>
            <w:tcW w:w="1199" w:type="dxa"/>
            <w:vAlign w:val="center"/>
          </w:tcPr>
          <w:p>
            <w:pPr>
              <w:snapToGrid w:val="0"/>
              <w:spacing w:line="320" w:lineRule="exact"/>
              <w:ind w:left="572"/>
              <w:rPr>
                <w:b/>
                <w:sz w:val="22"/>
                <w:szCs w:val="22"/>
                <w:highlight w:val="none"/>
              </w:rPr>
            </w:pPr>
          </w:p>
        </w:tc>
        <w:tc>
          <w:tcPr>
            <w:tcW w:w="5667"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23" w:hRule="atLeast"/>
          <w:jc w:val="center"/>
        </w:trPr>
        <w:tc>
          <w:tcPr>
            <w:tcW w:w="219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66"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2020年06月23日上午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2020年06月23日上午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49" w:hRule="atLeast"/>
          <w:jc w:val="center"/>
        </w:trPr>
        <w:tc>
          <w:tcPr>
            <w:tcW w:w="219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66"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C5BDD"/>
    <w:rsid w:val="27C557FD"/>
    <w:rsid w:val="38034C2C"/>
    <w:rsid w:val="76F934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2020-06-23T05:44:52Z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