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20648-2023-EI-2024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91360982314708183P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环卫设备（智能垃圾分类设备、餐厨垃圾处理设备、大件垃圾处理设备、垃圾桶、垃圾箱、垃圾分类亭）销售所涉及的相关诚信管理活动。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环卫设备（智能垃圾分类设备、餐厨垃圾处理设备、大件垃圾处理设备、垃圾桶、垃圾箱、垃圾分类亭）销售所涉及的相关诚信管理活动。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