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0125-2020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北京捷杰西石油设备有限公司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质量部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张永增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/>
                <w:szCs w:val="21"/>
              </w:rPr>
              <w:t>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北京量传计量技术服务有限公司的资质、授权范围</w:t>
            </w:r>
            <w:r>
              <w:rPr>
                <w:rFonts w:hint="eastAsia"/>
                <w:lang w:eastAsia="zh-CN"/>
              </w:rPr>
              <w:t>进行评价。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u w:val="single"/>
              </w:rPr>
              <w:t>GB/T19022:2003标准6.4条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158750</wp:posOffset>
                  </wp:positionV>
                  <wp:extent cx="544830" cy="315595"/>
                  <wp:effectExtent l="0" t="0" r="1270" b="1905"/>
                  <wp:wrapNone/>
                  <wp:docPr id="5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2713355</wp:posOffset>
                  </wp:positionH>
                  <wp:positionV relativeFrom="paragraph">
                    <wp:posOffset>183515</wp:posOffset>
                  </wp:positionV>
                  <wp:extent cx="704850" cy="266700"/>
                  <wp:effectExtent l="0" t="0" r="6350" b="0"/>
                  <wp:wrapNone/>
                  <wp:docPr id="2" name="图片 2" descr="技术工程师-马永增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技术工程师-马永增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1398905</wp:posOffset>
                  </wp:positionH>
                  <wp:positionV relativeFrom="paragraph">
                    <wp:posOffset>249555</wp:posOffset>
                  </wp:positionV>
                  <wp:extent cx="513715" cy="201930"/>
                  <wp:effectExtent l="0" t="0" r="0" b="1270"/>
                  <wp:wrapNone/>
                  <wp:docPr id="3" name="图片 3" descr="质量部经理-张树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质量部经理-张树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902" w:firstLineChars="32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2020.6.20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按照计量外部供方管理程序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对外部供方能力进行评价和选择，并做好相应记录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对相关人员进行</w:t>
            </w:r>
            <w:r>
              <w:rPr>
                <w:rFonts w:hint="eastAsia" w:ascii="宋体" w:hAnsi="宋体"/>
                <w:u w:val="none"/>
              </w:rPr>
              <w:t>GB/T19022:2003标准6.4条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培训，确保以后不再出现此类问题。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4713605</wp:posOffset>
                  </wp:positionH>
                  <wp:positionV relativeFrom="paragraph">
                    <wp:posOffset>295910</wp:posOffset>
                  </wp:positionV>
                  <wp:extent cx="544830" cy="315595"/>
                  <wp:effectExtent l="0" t="0" r="1270" b="1905"/>
                  <wp:wrapNone/>
                  <wp:docPr id="6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1195705</wp:posOffset>
                  </wp:positionH>
                  <wp:positionV relativeFrom="paragraph">
                    <wp:posOffset>38735</wp:posOffset>
                  </wp:positionV>
                  <wp:extent cx="513715" cy="201930"/>
                  <wp:effectExtent l="0" t="0" r="0" b="1270"/>
                  <wp:wrapNone/>
                  <wp:docPr id="4" name="图片 4" descr="质量部经理-张树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质量部经理-张树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1056005</wp:posOffset>
                  </wp:positionH>
                  <wp:positionV relativeFrom="paragraph">
                    <wp:posOffset>283210</wp:posOffset>
                  </wp:positionV>
                  <wp:extent cx="544830" cy="315595"/>
                  <wp:effectExtent l="0" t="0" r="1270" b="1905"/>
                  <wp:wrapNone/>
                  <wp:docPr id="7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32A68"/>
    <w:multiLevelType w:val="singleLevel"/>
    <w:tmpl w:val="89932A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B3268"/>
    <w:rsid w:val="3E2A4F13"/>
    <w:rsid w:val="70DE6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2020-06-23T15:35:12Z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