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北京尚行伟业管理咨询有限公司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20877-2024-QEO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上午至2024年11月20日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2024-11-15 13:30:00上午至2024-11-15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北京尚行伟业管理咨询有限公司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