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邯郸市建坤五金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3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5日 上午至2024年11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4 8:30:00上午至2024-11-24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邯郸市建坤五金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