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1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合肥永动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MA8QMLJK7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合肥永动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高新区大别山路与天龙路交口南岗科技园长河经济城E109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合肥市高新区望江西路900号创谷科技园一期D9栋9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仓储物流软件开发；智能机器人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仓储物流软件开发；智能机器人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仓储物流软件开发；智能机器人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合肥永动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高新区大别山路与天龙路交口南岗科技园长河经济城E109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合肥市高新区望江西路900号创谷科技园一期D9栋9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仓储物流软件开发；智能机器人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仓储物流软件开发；智能机器人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仓储物流软件开发；智能机器人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