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上海敏嘉机电设备有限公司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2024-11-19 13:30:00上午至2024-11-19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