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长沙志云建设工程有限公司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2024-11-26 8:30:00上午至2024-11-26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湖南省长沙市岳麓区观沙岭街道佑母塘路799号钰龙天下佳园二期综合楼1栋2815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湖南省长沙市岳麓区观沙岭街道佑母塘路799号钰龙天下佳园二期综合楼1栋2815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2024年11月27日 上午至2024年11月29日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