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陕西蓝源科技有限公司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1318-2022-QEO-2024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2024年11月08日 上午至2024年11月10日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陕西蓝源科技有限公司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