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20616-2023-QEO-2024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四川省晨田机床制造有限公司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杨珍全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91511025MA6773YE1Y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四川省晨田机床制造有限公司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四川省内江市资中县经开区凤凰岭片区凤翔东路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四川省内江市资中县经开区凤凰岭片区凤翔东路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Q：金属切削机床制造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E：金属切削机床制造所涉及场所的相关环境管理活动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O：金属切削机床制造所涉及场所的相关职业健康安全管理活动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四川省晨田机床制造有限公司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四川省内江市资中县经开区凤凰岭片区凤翔东路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四川省内江市资中县经开区凤凰岭片区凤翔东路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Q：金属切削机床制造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E：金属切削机床制造所涉及场所的相关环境管理活动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O：金属切削机床制造所涉及场所的相关职业健康安全管理活动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