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重庆市建维工程检测有限公司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内审检查表描述比较笼统、简单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管理评审输入、输出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eastAsia="zh-CN"/>
              </w:rPr>
              <w:t>较为笼统、简单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6639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张</cp:lastModifiedBy>
  <dcterms:modified xsi:type="dcterms:W3CDTF">2019-08-14T14:45:25Z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