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西安空天猎航天纳米材料有限公司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2024-10-29 9:00:00上午至2024-10-29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