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渤朗农业科技（天津）有限公司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8:30:00上午至2024-10-26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