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重庆川流机械有限公司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0649-2022-Q-2024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2024年10月26日 上午至2024年10月26日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重庆川流机械有限公司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