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成都京隧科技有限公司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91510106MA6CB7LH07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成都京隧科技有限公司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四川省成都市金牛区金府路660号1幢4层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成都市双流区梓州大道6900号微企创意中心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Q：机械设备、金属材料、金属制品、橡胶制品、电子产品、电线电缆的销售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E：机械设备、金属材料、金属制品、橡胶制品、电子产品、电线电缆的销售所涉及场所的相关环境管理活动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O：机械设备、金属材料、金属制品、橡胶制品、电子产品、电线电缆的销售所涉及场所的相关职业健康安全管理活动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成都京隧科技有限公司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四川省成都市金牛区金府路660号1幢4层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成都市双流区梓州大道6900号微企创意中心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Q：机械设备、金属材料、金属制品、橡胶制品、电子产品、电线电缆的销售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E：机械设备、金属材料、金属制品、橡胶制品、电子产品、电线电缆的销售所涉及场所的相关环境管理活动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O：机械设备、金属材料、金属制品、橡胶制品、电子产品、电线电缆的销售所涉及场所的相关职业健康安全管理活动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