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淮北索祥商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淮北市相山区华松时代(南区)24幢一单元60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文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140573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5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5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蔬菜、畜禽肉）、预包装食品（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9日 下午至2020年06月21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