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任丘市神华标牌有限公司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窦文杰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李洪国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2024年10月28日 上午至2024年10月29日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李艳杰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