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西安启通环境科技有限公司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11151-2024-SA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2024年10月20日 下午至2024年10月21日 下午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