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0268-2020-Q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自贡天祥机械有限公司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4"/>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4"/>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4"/>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自贡天祥机械有限公司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荣县旭阳镇望江村5组</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643100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荣县旭阳镇付西路228号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643100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朱志明</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15196039865</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龚华富</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康英文</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粮食仓储设备的生产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17.12.01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A3"/>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粮食仓储设备的生产</w:t>
            </w:r>
          </w:p>
        </w:tc>
        <w:tc>
          <w:tcPr>
            <w:tcW w:w="1093" w:type="dxa"/>
          </w:tcPr>
          <w:p>
            <w:pPr>
              <w:rPr>
                <w:b/>
                <w:sz w:val="20"/>
                <w:szCs w:val="20"/>
              </w:rPr>
            </w:pPr>
          </w:p>
        </w:tc>
        <w:tc>
          <w:tcPr>
            <w:tcW w:w="762" w:type="dxa"/>
          </w:tcPr>
          <w:p>
            <w:pPr>
              <w:rPr>
                <w:b/>
                <w:color w:val="000000" w:themeColor="text1"/>
                <w:sz w:val="20"/>
                <w:szCs w:val="20"/>
              </w:rPr>
            </w:pPr>
          </w:p>
        </w:tc>
        <w:tc>
          <w:tcPr>
            <w:tcW w:w="5991" w:type="dxa"/>
          </w:tcPr>
          <w:p>
            <w:pPr>
              <w:widowControl/>
              <w:spacing w:line="400" w:lineRule="exact"/>
              <w:rPr>
                <w:b/>
                <w:color w:val="000000" w:themeColor="text1"/>
                <w:sz w:val="20"/>
                <w:szCs w:val="20"/>
              </w:rPr>
            </w:pPr>
            <w:r>
              <w:rPr>
                <w:rFonts w:hint="eastAsia" w:ascii="宋体" w:hAnsi="宋体"/>
                <w:b/>
                <w:color w:val="000000" w:themeColor="text1"/>
                <w:sz w:val="20"/>
                <w:szCs w:val="20"/>
              </w:rPr>
              <w:t>《农户小型粮仓建设标准》LS/T8005：2009</w:t>
            </w:r>
            <w:r>
              <w:rPr>
                <w:rFonts w:hint="eastAsia" w:ascii="宋体" w:hAnsi="宋体"/>
                <w:b/>
                <w:color w:val="000000" w:themeColor="text1"/>
                <w:sz w:val="20"/>
                <w:szCs w:val="20"/>
                <w:lang w:val="en-US" w:eastAsia="zh-CN"/>
              </w:rPr>
              <w:t>《彩色涂层钢板及钢带》GB/T12754</w:t>
            </w:r>
            <w:r>
              <w:rPr>
                <w:rFonts w:hint="eastAsia" w:ascii="宋体" w:hAnsi="宋体"/>
                <w:b/>
                <w:color w:val="000000" w:themeColor="text1"/>
                <w:sz w:val="20"/>
                <w:szCs w:val="20"/>
              </w:rPr>
              <w:t>等标准</w:t>
            </w:r>
            <w:r>
              <w:rPr>
                <w:rFonts w:hint="eastAsia" w:ascii="宋体" w:hAnsi="宋体"/>
                <w:b/>
                <w:color w:val="000000" w:themeColor="text1"/>
                <w:sz w:val="20"/>
                <w:szCs w:val="20"/>
                <w:lang w:eastAsia="zh-CN"/>
              </w:rPr>
              <w:t>及客户技术要求</w:t>
            </w:r>
            <w:r>
              <w:rPr>
                <w:rFonts w:hint="eastAsia" w:ascii="宋体" w:hAnsi="宋体"/>
                <w:b/>
                <w:color w:val="000000" w:themeColor="text1"/>
                <w:sz w:val="20"/>
                <w:szCs w:val="20"/>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品质第一，顾客至上；环保节能，安全生产；持续改进，高效发展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r>
              <w:rPr>
                <w:rFonts w:hint="eastAsia" w:ascii="宋体" w:hAnsi="宋体"/>
                <w:sz w:val="21"/>
                <w:szCs w:val="21"/>
                <w:lang w:val="en-US" w:eastAsia="zh-CN"/>
              </w:rPr>
              <w:t>产品制造工艺流程：</w:t>
            </w:r>
          </w:p>
          <w:p>
            <w:pPr>
              <w:spacing w:line="400" w:lineRule="atLeast"/>
              <w:ind w:firstLine="420" w:firstLineChars="200"/>
              <w:rPr>
                <w:rFonts w:ascii="宋体" w:hAnsi="宋体"/>
                <w:szCs w:val="21"/>
              </w:rPr>
            </w:pPr>
            <w:r>
              <w:rPr>
                <w:rFonts w:hint="eastAsia" w:ascii="宋体" w:hAnsi="宋体" w:cs="宋体"/>
                <w:szCs w:val="21"/>
              </w:rPr>
              <w:t>下料→</w:t>
            </w:r>
            <w:r>
              <w:rPr>
                <w:rFonts w:hint="eastAsia" w:ascii="宋体" w:hAnsi="宋体" w:cs="宋体"/>
                <w:szCs w:val="21"/>
                <w:lang w:eastAsia="zh-CN"/>
              </w:rPr>
              <w:t>压仓盖</w:t>
            </w:r>
            <w:r>
              <w:rPr>
                <w:rFonts w:hint="eastAsia" w:ascii="宋体" w:hAnsi="宋体" w:cs="宋体"/>
                <w:szCs w:val="21"/>
              </w:rPr>
              <w:t>→</w:t>
            </w:r>
            <w:r>
              <w:rPr>
                <w:rFonts w:hint="eastAsia" w:ascii="宋体" w:hAnsi="宋体" w:cs="宋体"/>
                <w:szCs w:val="21"/>
                <w:lang w:eastAsia="zh-CN"/>
              </w:rPr>
              <w:t>仓圈压接头、</w:t>
            </w:r>
            <w:r>
              <w:rPr>
                <w:rFonts w:hint="eastAsia" w:ascii="宋体" w:hAnsi="宋体" w:cs="宋体"/>
                <w:szCs w:val="21"/>
              </w:rPr>
              <w:t>压筋（大小凸筋和凹筋）→</w:t>
            </w:r>
            <w:r>
              <w:rPr>
                <w:rFonts w:hint="eastAsia" w:ascii="宋体" w:hAnsi="宋体" w:cs="宋体"/>
                <w:szCs w:val="21"/>
                <w:lang w:eastAsia="zh-CN"/>
              </w:rPr>
              <w:t>仓圈、仓盖卷边</w:t>
            </w:r>
            <w:r>
              <w:rPr>
                <w:rFonts w:hint="eastAsia" w:ascii="宋体" w:hAnsi="宋体" w:cs="宋体"/>
                <w:szCs w:val="21"/>
              </w:rPr>
              <w:t>→组合</w:t>
            </w:r>
            <w:r>
              <w:rPr>
                <w:rFonts w:hint="eastAsia" w:ascii="宋体" w:hAnsi="宋体" w:cs="宋体"/>
                <w:szCs w:val="21"/>
                <w:lang w:eastAsia="zh-CN"/>
              </w:rPr>
              <w:t>（压底、装底）</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入库。</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机加、组合过程为关键过程。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需确认/特殊过程：无</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val="en-US" w:eastAsia="zh-CN"/>
              </w:rPr>
              <w:t>8.3</w:t>
            </w:r>
            <w:r>
              <w:rPr>
                <w:rFonts w:hint="eastAsia" w:ascii="宋体" w:hAnsi="宋体"/>
                <w:sz w:val="21"/>
                <w:szCs w:val="21"/>
                <w:lang w:eastAsia="zh-CN"/>
              </w:rPr>
              <w:t xml:space="preserve">不适用理由：组织的产品均是按照顾客提供的技术要求以及国家相关标准进行生产，组织只对生产工艺进行策划，该条款不适用不影响组织提供满足顾客要求和适用法律法规要求的产品的能力和责任。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widowControl/>
              <w:spacing w:line="400" w:lineRule="exact"/>
              <w:rPr>
                <w:rFonts w:hint="eastAsia" w:ascii="宋体" w:hAnsi="宋体"/>
                <w:kern w:val="2"/>
                <w:sz w:val="21"/>
                <w:szCs w:val="21"/>
              </w:rPr>
            </w:pPr>
            <w:r>
              <w:rPr>
                <w:rFonts w:hint="eastAsia" w:ascii="宋体" w:hAnsi="宋体"/>
                <w:kern w:val="2"/>
                <w:sz w:val="21"/>
                <w:szCs w:val="21"/>
                <w:lang w:eastAsia="zh-CN"/>
              </w:rPr>
              <w:t>a</w:t>
            </w:r>
            <w:r>
              <w:rPr>
                <w:rFonts w:hint="eastAsia" w:ascii="宋体" w:hAnsi="宋体"/>
                <w:kern w:val="2"/>
                <w:sz w:val="21"/>
                <w:szCs w:val="21"/>
              </w:rPr>
              <w:t>、</w:t>
            </w:r>
            <w:r>
              <w:rPr>
                <w:rFonts w:hint="eastAsia" w:ascii="宋体" w:hAnsi="宋体"/>
                <w:kern w:val="2"/>
                <w:sz w:val="21"/>
                <w:szCs w:val="21"/>
                <w:lang w:val="en-US" w:eastAsia="zh-CN"/>
              </w:rPr>
              <w:t>合同履约率100%</w:t>
            </w:r>
          </w:p>
          <w:p>
            <w:pPr>
              <w:widowControl/>
              <w:spacing w:line="400" w:lineRule="exact"/>
              <w:rPr>
                <w:rFonts w:hint="eastAsia" w:ascii="宋体" w:hAnsi="宋体"/>
                <w:kern w:val="2"/>
                <w:sz w:val="21"/>
                <w:szCs w:val="21"/>
              </w:rPr>
            </w:pPr>
            <w:r>
              <w:rPr>
                <w:rFonts w:hint="eastAsia" w:ascii="宋体" w:hAnsi="宋体"/>
                <w:kern w:val="2"/>
                <w:sz w:val="21"/>
                <w:szCs w:val="21"/>
                <w:lang w:eastAsia="zh-CN"/>
              </w:rPr>
              <w:t>b</w:t>
            </w:r>
            <w:r>
              <w:rPr>
                <w:rFonts w:hint="eastAsia" w:ascii="宋体" w:hAnsi="宋体"/>
                <w:kern w:val="2"/>
                <w:sz w:val="21"/>
                <w:szCs w:val="21"/>
              </w:rPr>
              <w:t>、</w:t>
            </w:r>
            <w:r>
              <w:rPr>
                <w:rFonts w:hint="eastAsia" w:ascii="宋体" w:hAnsi="宋体"/>
                <w:kern w:val="2"/>
                <w:sz w:val="21"/>
                <w:szCs w:val="21"/>
                <w:lang w:eastAsia="zh-CN"/>
              </w:rPr>
              <w:t>客户</w:t>
            </w:r>
            <w:r>
              <w:rPr>
                <w:rFonts w:hint="eastAsia" w:ascii="宋体" w:hAnsi="宋体"/>
                <w:kern w:val="2"/>
                <w:sz w:val="21"/>
                <w:szCs w:val="21"/>
              </w:rPr>
              <w:t>满意</w:t>
            </w:r>
            <w:r>
              <w:rPr>
                <w:rFonts w:hint="eastAsia" w:ascii="宋体" w:hAnsi="宋体"/>
                <w:kern w:val="2"/>
                <w:sz w:val="21"/>
                <w:szCs w:val="21"/>
                <w:lang w:eastAsia="zh-CN"/>
              </w:rPr>
              <w:t>度达</w:t>
            </w:r>
            <w:r>
              <w:rPr>
                <w:rFonts w:hint="eastAsia" w:ascii="宋体" w:hAnsi="宋体"/>
                <w:kern w:val="2"/>
                <w:sz w:val="21"/>
                <w:szCs w:val="21"/>
                <w:lang w:val="en-US" w:eastAsia="zh-CN"/>
              </w:rPr>
              <w:t>80</w:t>
            </w:r>
            <w:r>
              <w:rPr>
                <w:rFonts w:hint="eastAsia" w:ascii="宋体" w:hAnsi="宋体"/>
                <w:kern w:val="2"/>
                <w:sz w:val="21"/>
                <w:szCs w:val="21"/>
              </w:rPr>
              <w:t>%</w:t>
            </w:r>
          </w:p>
          <w:p>
            <w:pPr>
              <w:widowControl/>
              <w:spacing w:line="400" w:lineRule="exact"/>
              <w:rPr>
                <w:rFonts w:hint="eastAsia" w:ascii="宋体" w:hAnsi="宋体"/>
                <w:kern w:val="2"/>
                <w:sz w:val="21"/>
                <w:szCs w:val="21"/>
                <w:lang w:val="en-US" w:eastAsia="zh-CN"/>
              </w:rPr>
            </w:pPr>
            <w:r>
              <w:rPr>
                <w:rFonts w:hint="eastAsia" w:ascii="宋体" w:hAnsi="宋体"/>
                <w:kern w:val="2"/>
                <w:sz w:val="21"/>
                <w:szCs w:val="21"/>
                <w:lang w:eastAsia="zh-CN"/>
              </w:rPr>
              <w:t>C、交付产品合格率</w:t>
            </w:r>
            <w:r>
              <w:rPr>
                <w:rFonts w:hint="eastAsia" w:ascii="宋体" w:hAnsi="宋体"/>
                <w:kern w:val="2"/>
                <w:sz w:val="21"/>
                <w:szCs w:val="21"/>
                <w:lang w:val="en-US" w:eastAsia="zh-CN"/>
              </w:rPr>
              <w:t>100</w:t>
            </w:r>
            <w:r>
              <w:rPr>
                <w:rFonts w:hint="eastAsia" w:ascii="宋体" w:hAnsi="宋体"/>
                <w:kern w:val="2"/>
                <w:sz w:val="21"/>
                <w:szCs w:val="21"/>
                <w:lang w:eastAsia="zh-CN"/>
              </w:rPr>
              <w:t>%，</w:t>
            </w:r>
            <w:r>
              <w:rPr>
                <w:rFonts w:hint="eastAsia" w:ascii="宋体" w:hAnsi="宋体"/>
                <w:kern w:val="2"/>
                <w:sz w:val="21"/>
                <w:szCs w:val="21"/>
                <w:lang w:val="en-US" w:eastAsia="zh-CN"/>
              </w:rPr>
              <w:t xml:space="preserve"> </w:t>
            </w:r>
          </w:p>
          <w:p>
            <w:pPr>
              <w:pStyle w:val="5"/>
              <w:numPr>
                <w:ilvl w:val="0"/>
                <w:numId w:val="0"/>
              </w:numPr>
              <w:tabs>
                <w:tab w:val="left" w:pos="1260"/>
              </w:tabs>
              <w:rPr>
                <w:rFonts w:ascii="宋体" w:hAnsi="宋体"/>
                <w:b/>
                <w:color w:val="000000" w:themeColor="text1"/>
              </w:rPr>
            </w:pPr>
            <w:r>
              <w:rPr>
                <w:rFonts w:hint="eastAsia" w:ascii="宋体" w:hAnsi="宋体"/>
                <w:kern w:val="2"/>
                <w:sz w:val="21"/>
                <w:szCs w:val="21"/>
                <w:lang w:val="en-US" w:eastAsia="zh-CN"/>
              </w:rPr>
              <w:t>D、</w:t>
            </w:r>
            <w:r>
              <w:rPr>
                <w:rFonts w:hint="eastAsia" w:ascii="宋体" w:hAnsi="宋体"/>
                <w:kern w:val="2"/>
                <w:sz w:val="21"/>
                <w:szCs w:val="21"/>
                <w:lang w:eastAsia="zh-CN"/>
              </w:rPr>
              <w:t>客户投诉处理及时率</w:t>
            </w:r>
            <w:r>
              <w:rPr>
                <w:rFonts w:hint="eastAsia" w:ascii="宋体" w:hAnsi="宋体"/>
                <w:kern w:val="2"/>
                <w:sz w:val="21"/>
                <w:szCs w:val="21"/>
                <w:lang w:val="en-US" w:eastAsia="zh-CN"/>
              </w:rPr>
              <w:t>100%</w:t>
            </w: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01</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sz w:val="21"/>
                <w:szCs w:val="21"/>
                <w:lang w:val="en-US" w:eastAsia="zh-CN"/>
              </w:rPr>
              <w:t>组织为租赁的加工厂房及办公场地.主要生产设备包括：</w:t>
            </w:r>
            <w:r>
              <w:rPr>
                <w:rFonts w:hint="eastAsia"/>
                <w:sz w:val="21"/>
                <w:szCs w:val="21"/>
                <w:lang w:eastAsia="zh-CN"/>
              </w:rPr>
              <w:t>液压拉升机、剪板机、折弯机、包丝机、压筋机、打底机、开孔机、滚齿机、修边卷边机等</w:t>
            </w:r>
            <w:r>
              <w:rPr>
                <w:rFonts w:hint="eastAsia"/>
                <w:sz w:val="21"/>
                <w:szCs w:val="21"/>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sz w:val="21"/>
                <w:szCs w:val="21"/>
                <w:lang w:eastAsia="zh-CN"/>
              </w:rPr>
              <w:t>公司的监视和测量设施设备主要是游标卡尺、钢卷尺等，查在用检具的校准证书，未能提供</w:t>
            </w:r>
            <w:r>
              <w:rPr>
                <w:rFonts w:hint="eastAsia"/>
                <w:sz w:val="21"/>
                <w:szCs w:val="21"/>
                <w:lang w:val="en-US" w:eastAsia="zh-CN"/>
              </w:rPr>
              <w:t>以上检具的有效</w:t>
            </w:r>
            <w:r>
              <w:rPr>
                <w:rFonts w:hint="eastAsia"/>
                <w:sz w:val="21"/>
                <w:szCs w:val="21"/>
                <w:lang w:eastAsia="zh-CN"/>
              </w:rPr>
              <w:t>校准证书，不符合标准要求。一阶段提出的不符合未整改实施。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机加、组装过程   </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ind w:firstLine="525" w:firstLineChars="250"/>
              <w:rPr>
                <w:rFonts w:hint="eastAsia" w:ascii="宋体" w:hAnsi="宋体" w:eastAsia="宋体" w:cs="宋体"/>
                <w:color w:val="000000"/>
                <w:szCs w:val="21"/>
                <w:lang w:eastAsia="zh-CN"/>
              </w:rPr>
            </w:pPr>
            <w:r>
              <w:rPr>
                <w:rFonts w:hint="eastAsia" w:ascii="宋体" w:hAnsi="宋体" w:cs="宋体"/>
                <w:color w:val="000000"/>
                <w:szCs w:val="21"/>
              </w:rPr>
              <w:t>特种设备</w:t>
            </w:r>
            <w:r>
              <w:rPr>
                <w:rFonts w:hint="eastAsia" w:ascii="宋体" w:hAnsi="宋体" w:cs="宋体"/>
                <w:color w:val="000000"/>
                <w:szCs w:val="21"/>
                <w:lang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bookmarkStart w:id="19" w:name="_GoBack"/>
            <w:bookmarkEnd w:id="19"/>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2020年03</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月实施，满意度评价</w:t>
            </w:r>
            <w:r>
              <w:rPr>
                <w:rFonts w:hint="eastAsia" w:ascii="宋体" w:hAnsi="宋体" w:cs="宋体"/>
                <w:color w:val="000000"/>
                <w:szCs w:val="21"/>
                <w:lang w:val="en-US" w:eastAsia="zh-CN"/>
              </w:rPr>
              <w:t>81分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2020年</w:t>
            </w:r>
            <w:r>
              <w:rPr>
                <w:rFonts w:hint="eastAsia"/>
                <w:sz w:val="21"/>
                <w:szCs w:val="21"/>
                <w:lang w:val="en-US" w:eastAsia="zh-CN"/>
              </w:rPr>
              <w:t>05</w:t>
            </w:r>
            <w:r>
              <w:rPr>
                <w:rFonts w:hint="eastAsia"/>
                <w:sz w:val="21"/>
                <w:szCs w:val="21"/>
                <w:lang w:eastAsia="zh-CN"/>
              </w:rPr>
              <w:t>月1</w:t>
            </w:r>
            <w:r>
              <w:rPr>
                <w:rFonts w:hint="eastAsia"/>
                <w:sz w:val="21"/>
                <w:szCs w:val="21"/>
                <w:lang w:val="en-US" w:eastAsia="zh-CN"/>
              </w:rPr>
              <w:t>2-13</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sz w:val="21"/>
                <w:szCs w:val="21"/>
              </w:rPr>
              <w:t>涉及</w:t>
            </w:r>
            <w:r>
              <w:rPr>
                <w:rFonts w:hint="eastAsia"/>
                <w:sz w:val="21"/>
                <w:szCs w:val="21"/>
                <w:lang w:eastAsia="zh-CN"/>
              </w:rPr>
              <w:t>行政</w:t>
            </w:r>
            <w:r>
              <w:rPr>
                <w:rFonts w:hint="eastAsia"/>
                <w:sz w:val="21"/>
                <w:szCs w:val="21"/>
              </w:rPr>
              <w:t>部</w:t>
            </w:r>
            <w:r>
              <w:rPr>
                <w:rFonts w:hint="eastAsia"/>
                <w:sz w:val="21"/>
                <w:szCs w:val="21"/>
                <w:lang w:val="en-US" w:eastAsia="zh-CN"/>
              </w:rPr>
              <w:t>7.2、7.5.2条款。</w:t>
            </w:r>
            <w:r>
              <w:rPr>
                <w:rFonts w:hint="eastAsia"/>
                <w:sz w:val="21"/>
                <w:szCs w:val="21"/>
              </w:rPr>
              <w:t>对</w:t>
            </w:r>
            <w:r>
              <w:rPr>
                <w:rFonts w:hint="eastAsia"/>
                <w:sz w:val="21"/>
                <w:szCs w:val="21"/>
                <w:lang w:eastAsia="zh-CN"/>
              </w:rPr>
              <w:t>不符合事实描述为“不能提供对本行业相关质量、环境、职业健康安全法律法规、合规性义务及合规性评价进行培训的证据”、“现场所提供的《进货检验规程》没有编制、审批的证据”</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5</w:t>
            </w:r>
            <w:r>
              <w:rPr>
                <w:rFonts w:hint="eastAsia" w:ascii="宋体" w:hAnsi="宋体"/>
                <w:kern w:val="0"/>
                <w:sz w:val="21"/>
                <w:szCs w:val="21"/>
                <w:lang w:eastAsia="zh-CN"/>
              </w:rPr>
              <w:t>月</w:t>
            </w:r>
            <w:r>
              <w:rPr>
                <w:rFonts w:hint="eastAsia" w:ascii="宋体" w:hAnsi="宋体"/>
                <w:kern w:val="0"/>
                <w:sz w:val="21"/>
                <w:szCs w:val="21"/>
              </w:rPr>
              <w:t>2</w:t>
            </w:r>
            <w:r>
              <w:rPr>
                <w:rFonts w:hint="eastAsia" w:ascii="宋体" w:hAnsi="宋体"/>
                <w:kern w:val="0"/>
                <w:sz w:val="21"/>
                <w:szCs w:val="21"/>
                <w:lang w:val="en-US" w:eastAsia="zh-CN"/>
              </w:rPr>
              <w:t>5</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auto"/>
                <w:spacing w:val="-20"/>
                <w:sz w:val="20"/>
                <w:szCs w:val="20"/>
              </w:rPr>
            </w:pPr>
            <w:r>
              <w:rPr>
                <w:rFonts w:hint="eastAsia"/>
                <w:b/>
                <w:color w:val="auto"/>
                <w:spacing w:val="-20"/>
                <w:sz w:val="20"/>
                <w:szCs w:val="20"/>
              </w:rPr>
              <w:t>一阶段提出问题的整改情况?</w:t>
            </w:r>
          </w:p>
          <w:p>
            <w:pPr>
              <w:numPr>
                <w:ilvl w:val="0"/>
                <w:numId w:val="0"/>
              </w:numPr>
              <w:spacing w:line="240" w:lineRule="exact"/>
              <w:rPr>
                <w:rFonts w:hint="eastAsia" w:eastAsia="宋体"/>
                <w:b/>
                <w:color w:val="auto"/>
                <w:spacing w:val="-20"/>
                <w:sz w:val="20"/>
                <w:szCs w:val="20"/>
                <w:lang w:eastAsia="zh-CN"/>
              </w:rPr>
            </w:pPr>
            <w:r>
              <w:rPr>
                <w:rFonts w:hint="eastAsia"/>
                <w:b/>
                <w:color w:val="auto"/>
                <w:spacing w:val="-20"/>
                <w:sz w:val="20"/>
                <w:szCs w:val="20"/>
                <w:lang w:eastAsia="zh-CN"/>
              </w:rPr>
              <w:t>二阶段未整改完成</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 xml:space="preserve">1. 本次审核共开具Q不符合项报告 </w:t>
      </w:r>
      <w:r>
        <w:rPr>
          <w:rFonts w:hint="eastAsia"/>
          <w:b/>
          <w:color w:val="auto"/>
          <w:lang w:val="en-US" w:eastAsia="zh-CN"/>
        </w:rPr>
        <w:t>1</w:t>
      </w:r>
      <w:r>
        <w:rPr>
          <w:rFonts w:hint="eastAsia"/>
          <w:b/>
          <w:color w:val="auto"/>
        </w:rPr>
        <w:t xml:space="preserve"> 项；其中</w:t>
      </w:r>
      <w:r>
        <w:rPr>
          <w:b/>
          <w:color w:val="auto"/>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 xml:space="preserve">严重不符合 0 项，一般不符合 </w:t>
      </w:r>
      <w:r>
        <w:rPr>
          <w:rFonts w:hint="eastAsia"/>
          <w:b/>
          <w:color w:val="auto"/>
          <w:lang w:val="en-US" w:eastAsia="zh-CN"/>
        </w:rPr>
        <w:t>1</w:t>
      </w:r>
      <w:r>
        <w:rPr>
          <w:rFonts w:hint="eastAsia"/>
          <w:b/>
          <w:color w:val="auto"/>
        </w:rPr>
        <w:t xml:space="preserve">项，观察项 </w:t>
      </w:r>
      <w:r>
        <w:rPr>
          <w:rFonts w:hint="eastAsia"/>
          <w:b/>
          <w:color w:val="auto"/>
          <w:lang w:val="en-US" w:eastAsia="zh-CN"/>
        </w:rPr>
        <w:t>0</w:t>
      </w:r>
      <w:r>
        <w:rPr>
          <w:rFonts w:hint="eastAsia"/>
          <w:b/>
          <w:color w:val="auto"/>
        </w:rPr>
        <w:t>项，分布在</w:t>
      </w:r>
      <w:r>
        <w:rPr>
          <w:rFonts w:hint="eastAsia"/>
          <w:b/>
          <w:color w:val="auto"/>
          <w:lang w:val="en-US" w:eastAsia="zh-CN"/>
        </w:rPr>
        <w:t xml:space="preserve"> 生产部</w:t>
      </w:r>
      <w:r>
        <w:rPr>
          <w:rFonts w:hint="eastAsia"/>
          <w:b/>
          <w:color w:val="auto"/>
        </w:rPr>
        <w:t>条款</w:t>
      </w:r>
      <w:r>
        <w:rPr>
          <w:rFonts w:hint="eastAsia"/>
          <w:b/>
          <w:color w:val="auto"/>
          <w:lang w:val="en-US" w:eastAsia="zh-CN"/>
        </w:rPr>
        <w:t xml:space="preserve"> 7.1.5）</w:t>
      </w:r>
      <w:r>
        <w:rPr>
          <w:rFonts w:hint="eastAsia"/>
          <w:b/>
          <w:color w:val="auto"/>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粮食仓储设备的生产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21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8"/>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66344F"/>
    <w:rsid w:val="07824840"/>
    <w:rsid w:val="07A84CB2"/>
    <w:rsid w:val="089E2646"/>
    <w:rsid w:val="0AE52265"/>
    <w:rsid w:val="0CC7527B"/>
    <w:rsid w:val="0EB36807"/>
    <w:rsid w:val="0FB74A65"/>
    <w:rsid w:val="10E854AA"/>
    <w:rsid w:val="1198680D"/>
    <w:rsid w:val="126F7B51"/>
    <w:rsid w:val="14D43C90"/>
    <w:rsid w:val="14DB0987"/>
    <w:rsid w:val="18C26746"/>
    <w:rsid w:val="1974056C"/>
    <w:rsid w:val="1ABB01D3"/>
    <w:rsid w:val="1ACD62B8"/>
    <w:rsid w:val="1B4F1B57"/>
    <w:rsid w:val="1B9E60BC"/>
    <w:rsid w:val="1C440198"/>
    <w:rsid w:val="1C5F0C83"/>
    <w:rsid w:val="1DCB178B"/>
    <w:rsid w:val="1E40289E"/>
    <w:rsid w:val="1F520E03"/>
    <w:rsid w:val="21143095"/>
    <w:rsid w:val="21611269"/>
    <w:rsid w:val="218A16F9"/>
    <w:rsid w:val="23782E05"/>
    <w:rsid w:val="25CD1223"/>
    <w:rsid w:val="26E31C3C"/>
    <w:rsid w:val="2D661B74"/>
    <w:rsid w:val="2F1239C1"/>
    <w:rsid w:val="32081D79"/>
    <w:rsid w:val="32C1463B"/>
    <w:rsid w:val="34265884"/>
    <w:rsid w:val="36EC7F03"/>
    <w:rsid w:val="3B860344"/>
    <w:rsid w:val="3C191EA6"/>
    <w:rsid w:val="3C6210A8"/>
    <w:rsid w:val="3D1277C5"/>
    <w:rsid w:val="401450D1"/>
    <w:rsid w:val="416863AC"/>
    <w:rsid w:val="4292115D"/>
    <w:rsid w:val="432329ED"/>
    <w:rsid w:val="43380ADB"/>
    <w:rsid w:val="43663D0B"/>
    <w:rsid w:val="455B7DE8"/>
    <w:rsid w:val="46736188"/>
    <w:rsid w:val="469452FC"/>
    <w:rsid w:val="48212822"/>
    <w:rsid w:val="4916731F"/>
    <w:rsid w:val="49C82B1C"/>
    <w:rsid w:val="49D96455"/>
    <w:rsid w:val="49FA7342"/>
    <w:rsid w:val="4B173D3E"/>
    <w:rsid w:val="4B4A3A22"/>
    <w:rsid w:val="50EE18EE"/>
    <w:rsid w:val="52DE1104"/>
    <w:rsid w:val="5A0F7A9D"/>
    <w:rsid w:val="5C0F099A"/>
    <w:rsid w:val="5CDD1C2D"/>
    <w:rsid w:val="5EC62EB7"/>
    <w:rsid w:val="5FD65205"/>
    <w:rsid w:val="61A2120B"/>
    <w:rsid w:val="63360944"/>
    <w:rsid w:val="63E122A7"/>
    <w:rsid w:val="64D61C55"/>
    <w:rsid w:val="653F2CB5"/>
    <w:rsid w:val="673B259B"/>
    <w:rsid w:val="67614AEF"/>
    <w:rsid w:val="694049C3"/>
    <w:rsid w:val="69C5248A"/>
    <w:rsid w:val="69DE7923"/>
    <w:rsid w:val="6A1418BC"/>
    <w:rsid w:val="6BCE5F42"/>
    <w:rsid w:val="6D1A2693"/>
    <w:rsid w:val="6F5B59DC"/>
    <w:rsid w:val="6FF56C95"/>
    <w:rsid w:val="712A343D"/>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1"/>
    <w:basedOn w:val="12"/>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0</TotalTime>
  <ScaleCrop>false</ScaleCrop>
  <LinksUpToDate>false</LinksUpToDate>
  <CharactersWithSpaces>9156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2020-07-13T02:24:35Z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