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河北方维采暖设备有限公司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Q：GB/T19001-2016/ISO9001:2015,O：GB/T45001-2020 / ISO45001：2018,E：GB/T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0689-2022-QO-2024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2024年10月20日 下午至2024年10月21日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河北方维采暖设备有限公司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