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南方精典(重庆)人才服务有限公司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0273-2020-QEO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91500106MA5U861BXW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劳务派遣，编号</w:t>
            </w:r>
            <w:r>
              <w:rPr>
                <w:rFonts w:hint="eastAsia"/>
                <w:color w:val="000000"/>
                <w:szCs w:val="21"/>
                <w:lang w:val="en-US" w:eastAsia="zh-CN"/>
              </w:rPr>
              <w:t>5001052020010；</w:t>
            </w:r>
          </w:p>
          <w:p>
            <w:pPr>
              <w:spacing w:line="440" w:lineRule="exact"/>
              <w:rPr>
                <w:rFonts w:hint="default" w:eastAsia="宋体"/>
                <w:color w:val="000000"/>
                <w:szCs w:val="21"/>
                <w:lang w:val="en-US" w:eastAsia="zh-CN"/>
              </w:rPr>
            </w:pPr>
            <w:r>
              <w:rPr>
                <w:rFonts w:hint="eastAsia"/>
                <w:color w:val="000000"/>
                <w:szCs w:val="21"/>
                <w:lang w:val="en-US" w:eastAsia="zh-CN"/>
              </w:rPr>
              <w:t>2）人力资源服务，编号5000392020005.</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u w:val="single"/>
              </w:rPr>
              <w:drawing>
                <wp:anchor distT="0" distB="0" distL="114300" distR="114300" simplePos="0" relativeHeight="251662336" behindDoc="0" locked="0" layoutInCell="1" allowOverlap="1">
                  <wp:simplePos x="0" y="0"/>
                  <wp:positionH relativeFrom="column">
                    <wp:posOffset>3975735</wp:posOffset>
                  </wp:positionH>
                  <wp:positionV relativeFrom="paragraph">
                    <wp:posOffset>38100</wp:posOffset>
                  </wp:positionV>
                  <wp:extent cx="563880" cy="353060"/>
                  <wp:effectExtent l="0" t="0" r="0" b="12700"/>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563880" cy="35306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05791B"/>
    <w:rsid w:val="3C0B49AF"/>
    <w:rsid w:val="61E243CC"/>
    <w:rsid w:val="64685484"/>
    <w:rsid w:val="7B046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2020-06-15T07:34:00Z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