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20778-2024-QEO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北京紫易安科技有限公司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陈芳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91110108683576569B</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北京紫易安科技有限公司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北京市海淀区学清路甲18号中关村东升科技园学院园二层A区143室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北京市昌平区天通东苑一区88 号楼3层 301 室</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Q：警用器材、刑事技术侦察器材、反恐防暴排爆器材的销售及售后服务</w:t>
            </w:r>
          </w:p>
          <w:p w:rsidR="00114DAF">
            <w:pPr>
              <w:snapToGrid w:val="0"/>
              <w:spacing w:line="0" w:lineRule="atLeast"/>
              <w:jc w:val="left"/>
              <w:rPr>
                <w:sz w:val="21"/>
                <w:szCs w:val="21"/>
                <w:lang w:val="en-GB"/>
              </w:rPr>
            </w:pPr>
            <w:r>
              <w:rPr>
                <w:sz w:val="21"/>
                <w:szCs w:val="21"/>
                <w:lang w:val="en-GB"/>
              </w:rPr>
              <w:t>E：警用器材、刑事技术侦察器材、反恐防暴排爆器材的销售及售后服务所涉及场所的环境管理活动</w:t>
            </w:r>
          </w:p>
          <w:p w:rsidR="00114DAF">
            <w:pPr>
              <w:snapToGrid w:val="0"/>
              <w:spacing w:line="0" w:lineRule="atLeast"/>
              <w:jc w:val="left"/>
              <w:rPr>
                <w:sz w:val="21"/>
                <w:szCs w:val="21"/>
                <w:lang w:val="en-GB"/>
              </w:rPr>
            </w:pPr>
            <w:r>
              <w:rPr>
                <w:sz w:val="21"/>
                <w:szCs w:val="21"/>
                <w:lang w:val="en-GB"/>
              </w:rPr>
              <w:t>O：警用器材、刑事技术侦察器材、反恐防暴排爆器材的销售及售后服务所涉及场所的职业健康安全管理活动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北京紫易安科技有限公司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北京市海淀区学清路甲18号中关村东升科技园学院园二层A区143室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北京市昌平区天通东苑一区88 号楼3层 301 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Q：警用器材、刑事技术侦察器材、反恐防暴排爆器材的销售及售后服务</w:t>
            </w:r>
          </w:p>
          <w:p w:rsidR="00114DAF">
            <w:pPr>
              <w:snapToGrid w:val="0"/>
              <w:spacing w:line="0" w:lineRule="atLeast"/>
              <w:jc w:val="left"/>
              <w:rPr>
                <w:sz w:val="21"/>
                <w:szCs w:val="21"/>
                <w:lang w:val="en-GB"/>
              </w:rPr>
            </w:pPr>
            <w:r>
              <w:rPr>
                <w:sz w:val="21"/>
                <w:szCs w:val="21"/>
                <w:lang w:val="en-GB"/>
              </w:rPr>
              <w:t>E：警用器材、刑事技术侦察器材、反恐防暴排爆器材的销售及售后服务所涉及场所的环境管理活动</w:t>
            </w:r>
          </w:p>
          <w:p w:rsidR="00114DAF">
            <w:pPr>
              <w:snapToGrid w:val="0"/>
              <w:spacing w:line="0" w:lineRule="atLeast"/>
              <w:jc w:val="left"/>
              <w:rPr>
                <w:sz w:val="21"/>
                <w:szCs w:val="21"/>
                <w:lang w:val="en-GB"/>
              </w:rPr>
            </w:pPr>
            <w:r>
              <w:rPr>
                <w:sz w:val="21"/>
                <w:szCs w:val="21"/>
                <w:lang w:val="en-GB"/>
              </w:rPr>
              <w:t>O：警用器材、刑事技术侦察器材、反恐防暴排爆器材的销售及售后服务所涉及场所的职业健康安全管理活动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