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11091-2024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南京金陵金箔集团股份有限公司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2024年11月27日 上午至2024年11月29日 下午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