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0885-2022-Q-2024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石家庄耐安汽车配件有限公司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91130185MA07QFCU84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石家庄耐安汽车配件有限公司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石家庄市鹿泉区铜冶镇工业区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石家庄市鹿泉区铜冶镇工业区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挂车、半挂车的悬挂总成和配件的生产及销售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石家庄耐安汽车配件有限公司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石家庄市鹿泉区铜冶镇工业区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石家庄市鹿泉区铜冶镇工业区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挂车、半挂车的悬挂总成和配件的生产及销售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