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四川力源水电设备制造有限公司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Cs w:val="22"/>
                <w:highlight w:val="none"/>
                <w:lang w:val="en-US" w:eastAsia="zh-CN"/>
              </w:rPr>
              <w:t>现场查看游标卡尺、千分尺、百分表等在用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检具，不能提供相应检验校准证书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F2222"/>
    <w:rsid w:val="2C8A6255"/>
    <w:rsid w:val="49D96B4E"/>
    <w:rsid w:val="79872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2020-06-17T08:21:53Z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