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西安航投未来空间科技有限公司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8:30:00下午至2024-10-08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陕西省西安市经济技术开发区凤城八路与文景路西南角西北国金中心22楼未来 大厦407室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陕西省西安市经济技术开发区西北国金中心C座1916室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下午至2024年10月11日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