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1303-2022-QEO-2024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江西智云电气有限公司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鲍阳阳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91130183MA07TKP565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江西智云电气有限公司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江西省南昌市青山湖区上海北路666号青山湖商业广场502号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江西省南昌市青山湖区上海北路666号青山湖商业广场502号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Q：电力设施器材、数字视频监控系统、机械电气设备、电工仪器仪表、智能无人飞行器、软件的销售及无人机巡检服务</w:t>
            </w:r>
          </w:p>
          <w:p w:rsidR="00114DAF">
            <w:pPr>
              <w:snapToGrid w:val="0"/>
              <w:spacing w:line="0" w:lineRule="atLeast"/>
              <w:jc w:val="left"/>
              <w:rPr>
                <w:sz w:val="21"/>
                <w:szCs w:val="21"/>
                <w:lang w:val="en-GB"/>
              </w:rPr>
            </w:pPr>
            <w:r>
              <w:rPr>
                <w:sz w:val="21"/>
                <w:szCs w:val="21"/>
                <w:lang w:val="en-GB"/>
              </w:rPr>
              <w:t>E：电力设施器材、数字视频监控系统、机械电气设备、电工仪器仪表、智能无人飞行器、软件的销售及无人机巡检服务所涉及场所的相关环境管理活动</w:t>
            </w:r>
          </w:p>
          <w:p w:rsidR="00114DAF">
            <w:pPr>
              <w:snapToGrid w:val="0"/>
              <w:spacing w:line="0" w:lineRule="atLeast"/>
              <w:jc w:val="left"/>
              <w:rPr>
                <w:sz w:val="21"/>
                <w:szCs w:val="21"/>
                <w:lang w:val="en-GB"/>
              </w:rPr>
            </w:pPr>
            <w:r>
              <w:rPr>
                <w:sz w:val="21"/>
                <w:szCs w:val="21"/>
                <w:lang w:val="en-GB"/>
              </w:rPr>
              <w:t>O：电力设施器材、数字视频监控系统、机械电气设备、电工仪器仪表、智能无人飞行器、软件的销售及无人机巡检服务所涉及场所的相关职业健康安全管理活动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江西智云电气有限公司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江西省南昌市青山湖区上海北路666号青山湖商业广场502号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江西省南昌市青山湖区上海北路666号青山湖商业广场502号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Q：电力设施器材、数字视频监控系统、机械电气设备、电工仪器仪表、智能无人飞行器、软件的销售及无人机巡检服务</w:t>
            </w:r>
          </w:p>
          <w:p w:rsidR="00114DAF">
            <w:pPr>
              <w:snapToGrid w:val="0"/>
              <w:spacing w:line="0" w:lineRule="atLeast"/>
              <w:jc w:val="left"/>
              <w:rPr>
                <w:sz w:val="21"/>
                <w:szCs w:val="21"/>
                <w:lang w:val="en-GB"/>
              </w:rPr>
            </w:pPr>
            <w:r>
              <w:rPr>
                <w:sz w:val="21"/>
                <w:szCs w:val="21"/>
                <w:lang w:val="en-GB"/>
              </w:rPr>
              <w:t>E：电力设施器材、数字视频监控系统、机械电气设备、电工仪器仪表、智能无人飞行器、软件的销售及无人机巡检服务所涉及场所的相关环境管理活动</w:t>
            </w:r>
          </w:p>
          <w:p w:rsidR="00114DAF">
            <w:pPr>
              <w:snapToGrid w:val="0"/>
              <w:spacing w:line="0" w:lineRule="atLeast"/>
              <w:jc w:val="left"/>
              <w:rPr>
                <w:sz w:val="21"/>
                <w:szCs w:val="21"/>
                <w:lang w:val="en-GB"/>
              </w:rPr>
            </w:pPr>
            <w:r>
              <w:rPr>
                <w:sz w:val="21"/>
                <w:szCs w:val="21"/>
                <w:lang w:val="en-GB"/>
              </w:rPr>
              <w:t>O：电力设施器材、数字视频监控系统、机械电气设备、电工仪器仪表、智能无人飞行器、软件的销售及无人机巡检服务所涉及场所的相关职业健康安全管理活动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