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3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205"/>
        <w:gridCol w:w="1207"/>
        <w:gridCol w:w="1206"/>
        <w:gridCol w:w="2189"/>
        <w:gridCol w:w="1155"/>
        <w:gridCol w:w="23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40" w:hRule="atLeast"/>
          <w:jc w:val="center"/>
        </w:trPr>
        <w:tc>
          <w:tcPr>
            <w:tcW w:w="220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8114" w:type="dxa"/>
            <w:gridSpan w:val="5"/>
            <w:tcBorders>
              <w:top w:val="single" w:color="auto" w:sz="8" w:space="0"/>
            </w:tcBorders>
            <w:vAlign w:val="center"/>
          </w:tcPr>
          <w:p>
            <w:pPr>
              <w:spacing w:line="320" w:lineRule="exact"/>
              <w:jc w:val="left"/>
              <w:rPr>
                <w:sz w:val="20"/>
              </w:rPr>
            </w:pPr>
            <w:bookmarkStart w:id="0" w:name="组织名称"/>
            <w:r>
              <w:rPr>
                <w:rFonts w:hint="eastAsia"/>
                <w:b/>
                <w:sz w:val="22"/>
                <w:szCs w:val="22"/>
              </w:rPr>
              <w:t>成都卓微科技有限公司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72" w:hRule="atLeast"/>
          <w:jc w:val="center"/>
        </w:trPr>
        <w:tc>
          <w:tcPr>
            <w:tcW w:w="220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602"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55" w:type="dxa"/>
            <w:vAlign w:val="center"/>
          </w:tcPr>
          <w:p>
            <w:pPr>
              <w:widowControl/>
              <w:jc w:val="left"/>
              <w:rPr>
                <w:sz w:val="22"/>
                <w:szCs w:val="22"/>
              </w:rPr>
            </w:pPr>
            <w:r>
              <w:rPr>
                <w:rFonts w:hint="eastAsia"/>
                <w:b/>
                <w:sz w:val="22"/>
                <w:szCs w:val="22"/>
              </w:rPr>
              <w:t>合同编号</w:t>
            </w:r>
          </w:p>
        </w:tc>
        <w:tc>
          <w:tcPr>
            <w:tcW w:w="2357" w:type="dxa"/>
            <w:vAlign w:val="center"/>
          </w:tcPr>
          <w:p>
            <w:pPr>
              <w:widowControl/>
              <w:jc w:val="left"/>
              <w:rPr>
                <w:sz w:val="22"/>
                <w:szCs w:val="22"/>
              </w:rPr>
            </w:pPr>
            <w:bookmarkStart w:id="2" w:name="合同编号"/>
            <w:r>
              <w:rPr>
                <w:sz w:val="22"/>
                <w:szCs w:val="22"/>
              </w:rPr>
              <w:t>0272-2020-Q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74" w:hRule="atLeast"/>
          <w:jc w:val="center"/>
        </w:trPr>
        <w:tc>
          <w:tcPr>
            <w:tcW w:w="2205" w:type="dxa"/>
            <w:vAlign w:val="center"/>
          </w:tcPr>
          <w:p>
            <w:pPr>
              <w:spacing w:line="320" w:lineRule="exact"/>
              <w:jc w:val="center"/>
              <w:rPr>
                <w:b/>
                <w:sz w:val="22"/>
                <w:szCs w:val="22"/>
              </w:rPr>
            </w:pPr>
            <w:r>
              <w:rPr>
                <w:rFonts w:hint="eastAsia"/>
                <w:b/>
                <w:sz w:val="22"/>
                <w:szCs w:val="22"/>
              </w:rPr>
              <w:t>审核类型</w:t>
            </w:r>
          </w:p>
        </w:tc>
        <w:tc>
          <w:tcPr>
            <w:tcW w:w="811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57" w:hRule="atLeast"/>
          <w:jc w:val="center"/>
        </w:trPr>
        <w:tc>
          <w:tcPr>
            <w:tcW w:w="220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207" w:type="dxa"/>
            <w:vAlign w:val="center"/>
          </w:tcPr>
          <w:p>
            <w:pPr>
              <w:snapToGrid w:val="0"/>
              <w:spacing w:line="320" w:lineRule="exact"/>
              <w:rPr>
                <w:sz w:val="16"/>
                <w:szCs w:val="16"/>
              </w:rPr>
            </w:pPr>
            <w:r>
              <w:rPr>
                <w:rFonts w:hint="eastAsia"/>
                <w:b/>
                <w:sz w:val="22"/>
                <w:szCs w:val="22"/>
              </w:rPr>
              <w:t>姓名</w:t>
            </w:r>
          </w:p>
        </w:tc>
        <w:tc>
          <w:tcPr>
            <w:tcW w:w="1206" w:type="dxa"/>
            <w:vAlign w:val="center"/>
          </w:tcPr>
          <w:p>
            <w:pPr>
              <w:snapToGrid w:val="0"/>
              <w:spacing w:line="320" w:lineRule="exact"/>
              <w:jc w:val="center"/>
              <w:rPr>
                <w:sz w:val="16"/>
                <w:szCs w:val="16"/>
              </w:rPr>
            </w:pPr>
            <w:r>
              <w:rPr>
                <w:rFonts w:hint="eastAsia"/>
                <w:b/>
                <w:sz w:val="22"/>
                <w:szCs w:val="22"/>
              </w:rPr>
              <w:t>职务</w:t>
            </w:r>
          </w:p>
        </w:tc>
        <w:tc>
          <w:tcPr>
            <w:tcW w:w="5701"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57" w:hRule="atLeast"/>
          <w:jc w:val="center"/>
        </w:trPr>
        <w:tc>
          <w:tcPr>
            <w:tcW w:w="2205" w:type="dxa"/>
            <w:vMerge w:val="continue"/>
            <w:vAlign w:val="center"/>
          </w:tcPr>
          <w:p>
            <w:pPr>
              <w:snapToGrid w:val="0"/>
              <w:spacing w:line="320" w:lineRule="exact"/>
              <w:jc w:val="center"/>
              <w:rPr>
                <w:b/>
                <w:sz w:val="22"/>
                <w:szCs w:val="22"/>
              </w:rPr>
            </w:pPr>
          </w:p>
        </w:tc>
        <w:tc>
          <w:tcPr>
            <w:tcW w:w="1207"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206" w:type="dxa"/>
            <w:vAlign w:val="center"/>
          </w:tcPr>
          <w:p>
            <w:pPr>
              <w:snapToGrid w:val="0"/>
              <w:spacing w:line="320" w:lineRule="exact"/>
              <w:ind w:left="572"/>
              <w:rPr>
                <w:sz w:val="22"/>
                <w:szCs w:val="22"/>
                <w:highlight w:val="none"/>
              </w:rPr>
            </w:pPr>
            <w:r>
              <w:rPr>
                <w:sz w:val="22"/>
                <w:szCs w:val="22"/>
                <w:highlight w:val="none"/>
              </w:rPr>
              <w:t>组长</w:t>
            </w:r>
          </w:p>
        </w:tc>
        <w:tc>
          <w:tcPr>
            <w:tcW w:w="5701"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57" w:hRule="atLeast"/>
          <w:jc w:val="center"/>
        </w:trPr>
        <w:tc>
          <w:tcPr>
            <w:tcW w:w="2205" w:type="dxa"/>
            <w:vMerge w:val="continue"/>
            <w:vAlign w:val="center"/>
          </w:tcPr>
          <w:p>
            <w:pPr>
              <w:snapToGrid w:val="0"/>
              <w:spacing w:line="320" w:lineRule="exact"/>
              <w:jc w:val="center"/>
              <w:rPr>
                <w:b/>
                <w:sz w:val="22"/>
                <w:szCs w:val="22"/>
              </w:rPr>
            </w:pPr>
          </w:p>
        </w:tc>
        <w:tc>
          <w:tcPr>
            <w:tcW w:w="1207"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206" w:type="dxa"/>
            <w:vAlign w:val="center"/>
          </w:tcPr>
          <w:p>
            <w:pPr>
              <w:snapToGrid w:val="0"/>
              <w:spacing w:line="320" w:lineRule="exact"/>
              <w:ind w:left="572"/>
              <w:rPr>
                <w:sz w:val="22"/>
                <w:szCs w:val="22"/>
                <w:highlight w:val="none"/>
              </w:rPr>
            </w:pPr>
            <w:r>
              <w:rPr>
                <w:sz w:val="22"/>
                <w:szCs w:val="22"/>
                <w:highlight w:val="none"/>
              </w:rPr>
              <w:t>组员</w:t>
            </w:r>
          </w:p>
        </w:tc>
        <w:tc>
          <w:tcPr>
            <w:tcW w:w="5701" w:type="dxa"/>
            <w:gridSpan w:val="3"/>
            <w:vAlign w:val="center"/>
          </w:tcPr>
          <w:p>
            <w:pPr>
              <w:snapToGrid w:val="0"/>
              <w:spacing w:line="320" w:lineRule="exact"/>
              <w:ind w:left="1309"/>
              <w:rPr>
                <w:sz w:val="22"/>
                <w:szCs w:val="22"/>
                <w:highlight w:val="none"/>
              </w:rPr>
            </w:pPr>
            <w:r>
              <w:rPr>
                <w:sz w:val="22"/>
                <w:szCs w:val="22"/>
                <w:highlight w:val="none"/>
              </w:rPr>
              <w:t>2020-N0QMS-1262293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57" w:hRule="atLeast"/>
          <w:jc w:val="center"/>
        </w:trPr>
        <w:tc>
          <w:tcPr>
            <w:tcW w:w="2205" w:type="dxa"/>
            <w:vMerge w:val="continue"/>
            <w:vAlign w:val="center"/>
          </w:tcPr>
          <w:p>
            <w:pPr>
              <w:snapToGrid w:val="0"/>
              <w:spacing w:line="320" w:lineRule="exact"/>
              <w:jc w:val="center"/>
              <w:rPr>
                <w:b/>
                <w:sz w:val="22"/>
                <w:szCs w:val="22"/>
              </w:rPr>
            </w:pPr>
          </w:p>
        </w:tc>
        <w:tc>
          <w:tcPr>
            <w:tcW w:w="1207"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206" w:type="dxa"/>
            <w:vAlign w:val="center"/>
          </w:tcPr>
          <w:p>
            <w:pPr>
              <w:snapToGrid w:val="0"/>
              <w:spacing w:line="320" w:lineRule="exact"/>
              <w:ind w:left="572"/>
              <w:rPr>
                <w:sz w:val="22"/>
                <w:szCs w:val="22"/>
                <w:highlight w:val="none"/>
              </w:rPr>
            </w:pPr>
            <w:r>
              <w:rPr>
                <w:sz w:val="22"/>
                <w:szCs w:val="22"/>
                <w:highlight w:val="none"/>
              </w:rPr>
              <w:t>组员</w:t>
            </w:r>
          </w:p>
        </w:tc>
        <w:tc>
          <w:tcPr>
            <w:tcW w:w="5701" w:type="dxa"/>
            <w:gridSpan w:val="3"/>
            <w:vAlign w:val="center"/>
          </w:tcPr>
          <w:p>
            <w:pPr>
              <w:snapToGrid w:val="0"/>
              <w:spacing w:line="320" w:lineRule="exact"/>
              <w:ind w:left="1309"/>
              <w:rPr>
                <w:sz w:val="22"/>
                <w:szCs w:val="22"/>
                <w:highlight w:val="none"/>
              </w:rPr>
            </w:pPr>
            <w:r>
              <w:rPr>
                <w:sz w:val="22"/>
                <w:szCs w:val="22"/>
                <w:highlight w:val="none"/>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57" w:hRule="atLeast"/>
          <w:jc w:val="center"/>
        </w:trPr>
        <w:tc>
          <w:tcPr>
            <w:tcW w:w="2205" w:type="dxa"/>
            <w:vMerge w:val="continue"/>
            <w:vAlign w:val="center"/>
          </w:tcPr>
          <w:p>
            <w:pPr>
              <w:snapToGrid w:val="0"/>
              <w:spacing w:line="320" w:lineRule="exact"/>
              <w:jc w:val="center"/>
              <w:rPr>
                <w:b/>
                <w:sz w:val="22"/>
                <w:szCs w:val="22"/>
              </w:rPr>
            </w:pPr>
          </w:p>
        </w:tc>
        <w:tc>
          <w:tcPr>
            <w:tcW w:w="1207" w:type="dxa"/>
            <w:vAlign w:val="center"/>
          </w:tcPr>
          <w:p>
            <w:pPr>
              <w:snapToGrid w:val="0"/>
              <w:spacing w:line="320" w:lineRule="exact"/>
              <w:ind w:firstLine="110" w:firstLineChars="50"/>
              <w:rPr>
                <w:b/>
                <w:sz w:val="22"/>
                <w:szCs w:val="22"/>
                <w:highlight w:val="none"/>
              </w:rPr>
            </w:pPr>
          </w:p>
        </w:tc>
        <w:tc>
          <w:tcPr>
            <w:tcW w:w="1206" w:type="dxa"/>
            <w:vAlign w:val="center"/>
          </w:tcPr>
          <w:p>
            <w:pPr>
              <w:snapToGrid w:val="0"/>
              <w:spacing w:line="320" w:lineRule="exact"/>
              <w:ind w:left="572"/>
              <w:rPr>
                <w:b/>
                <w:sz w:val="22"/>
                <w:szCs w:val="22"/>
                <w:highlight w:val="none"/>
              </w:rPr>
            </w:pPr>
          </w:p>
        </w:tc>
        <w:tc>
          <w:tcPr>
            <w:tcW w:w="5701"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384" w:hRule="atLeast"/>
          <w:jc w:val="center"/>
        </w:trPr>
        <w:tc>
          <w:tcPr>
            <w:tcW w:w="220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811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2020年06月15日上午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2020年06月15日下午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11" w:hRule="atLeast"/>
          <w:jc w:val="center"/>
        </w:trPr>
        <w:tc>
          <w:tcPr>
            <w:tcW w:w="220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811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w:t>
            </w:r>
            <w:bookmarkStart w:id="4" w:name="_GoBack"/>
            <w:bookmarkEnd w:id="4"/>
            <w:r>
              <w:rPr>
                <w:rFonts w:hint="eastAsia"/>
                <w:b/>
                <w:sz w:val="22"/>
                <w:szCs w:val="22"/>
              </w:rPr>
              <w:t>章</w:t>
            </w:r>
            <w:r>
              <w:rPr>
                <w:sz w:val="16"/>
                <w:szCs w:val="16"/>
              </w:rPr>
              <w:t>l</w:t>
            </w:r>
            <w:r>
              <w:rPr>
                <w:rFonts w:hint="eastAsia"/>
                <w:sz w:val="22"/>
                <w:szCs w:val="22"/>
              </w:rPr>
              <w:t>）</w:t>
            </w:r>
          </w:p>
          <w:p>
            <w:pPr>
              <w:ind w:firstLine="4510" w:firstLineChars="2050"/>
              <w:jc w:val="center"/>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23D5998"/>
    <w:rsid w:val="2409658A"/>
    <w:rsid w:val="2C875368"/>
    <w:rsid w:val="66512B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2020-06-11T02:21:11Z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