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54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润安石油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2日 上午至2024年10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