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广通铁路机车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91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0日 上午至2024年10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广通铁路机车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