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翼控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2 8:30:00上午至2024-10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