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11050-2024-QEO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淄博海源电子科技有限公司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91370302MA3CEM958T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淄博海源电子科技有限公司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山东省淄博市淄川区钟楼街道办事处星辰路1号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山东省淄博市淄川区钟楼街道办事处星辰路1号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Q：资质范围内水表制造；自动抄表软件的研发；供水设备、热量表的销售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E：资质范围内水表制造；自动抄表软件的研发；供水设备、热量表的销售所涉及场所的相关环境管理活动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O：资质范围内水表制造；自动抄表软件的研发；供水设备、热量表的销售所涉及场所的相关职业健康安全管理活动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淄博海源电子科技有限公司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山东省淄博市淄川区钟楼街道办事处星辰路1号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山东省淄博市淄川区钟楼街道办事处星辰路1号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Q：资质范围内水表制造；自动抄表软件的研发；供水设备、热量表的销售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E：资质范围内水表制造；自动抄表软件的研发；供水设备、热量表的销售所涉及场所的相关环境管理活动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O：资质范围内水表制造；自动抄表软件的研发；供水设备、热量表的销售所涉及场所的相关职业健康安全管理活动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